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84141" w14:textId="77777777" w:rsidR="000F025C" w:rsidRDefault="000F025C" w:rsidP="00A1386F">
      <w:r>
        <w:t xml:space="preserve">Version </w:t>
      </w:r>
      <w:r w:rsidR="00586594">
        <w:t>1</w:t>
      </w:r>
      <w:r w:rsidR="008B3DDF">
        <w:t>.</w:t>
      </w:r>
      <w:r w:rsidR="00586594">
        <w:t>0</w:t>
      </w:r>
    </w:p>
    <w:p w14:paraId="225C0DF1" w14:textId="77777777" w:rsidR="000F025C" w:rsidRDefault="000F025C" w:rsidP="008F3EE2">
      <w:pPr>
        <w:pStyle w:val="berschrift1"/>
        <w:spacing w:before="240"/>
      </w:pPr>
      <w:r>
        <w:t xml:space="preserve">Barrierefreies </w:t>
      </w:r>
      <w:r w:rsidR="00586594">
        <w:t>PDF-</w:t>
      </w:r>
      <w:r>
        <w:t>Dokument erstellen</w:t>
      </w:r>
    </w:p>
    <w:p w14:paraId="37C60247" w14:textId="77777777" w:rsidR="003A192E" w:rsidRDefault="00133397" w:rsidP="00586594">
      <w:pPr>
        <w:spacing w:after="120"/>
      </w:pPr>
      <w:r w:rsidRPr="00133397">
        <w:t>PDF-Dokumente wurden ursprünglich für den Druck verwendet.</w:t>
      </w:r>
      <w:r>
        <w:t xml:space="preserve"> Anders als bei Word- und </w:t>
      </w:r>
      <w:r w:rsidRPr="00133397">
        <w:t xml:space="preserve">anderen Dokumentenformaten ist es für </w:t>
      </w:r>
      <w:proofErr w:type="spellStart"/>
      <w:r w:rsidRPr="00133397">
        <w:t>assistive</w:t>
      </w:r>
      <w:proofErr w:type="spellEnd"/>
      <w:r w:rsidRPr="00133397">
        <w:t xml:space="preserve"> Technologien</w:t>
      </w:r>
      <w:r>
        <w:t xml:space="preserve"> nicht möglich, direkt </w:t>
      </w:r>
      <w:r w:rsidRPr="00133397">
        <w:t xml:space="preserve">auf die Informationen innerhalb des PDF-Dokumentes </w:t>
      </w:r>
      <w:r>
        <w:t>zu</w:t>
      </w:r>
      <w:r w:rsidRPr="00133397">
        <w:t>zugreifen</w:t>
      </w:r>
      <w:r>
        <w:t>.</w:t>
      </w:r>
      <w:r w:rsidR="003A192E">
        <w:t xml:space="preserve"> </w:t>
      </w:r>
      <w:r w:rsidR="00586594">
        <w:t xml:space="preserve">Damit </w:t>
      </w:r>
      <w:r>
        <w:t>PDF-</w:t>
      </w:r>
      <w:r w:rsidR="00586594">
        <w:t xml:space="preserve">Dokumente </w:t>
      </w:r>
      <w:r w:rsidR="003A192E" w:rsidRPr="003A192E">
        <w:t xml:space="preserve">zugänglich </w:t>
      </w:r>
      <w:r w:rsidR="00586594">
        <w:t xml:space="preserve">sind und z. B. auch von </w:t>
      </w:r>
      <w:proofErr w:type="spellStart"/>
      <w:r w:rsidR="00586594">
        <w:t>Screenreadern</w:t>
      </w:r>
      <w:proofErr w:type="spellEnd"/>
      <w:r w:rsidR="00586594">
        <w:t xml:space="preserve"> gelesen werden können, müssen sie entsprechend </w:t>
      </w:r>
      <w:r w:rsidR="003A192E">
        <w:t xml:space="preserve">barrierefrei </w:t>
      </w:r>
      <w:r w:rsidR="00586594">
        <w:t>gestaltet werden.</w:t>
      </w:r>
    </w:p>
    <w:p w14:paraId="408F9A49" w14:textId="3CA318CD" w:rsidR="00586594" w:rsidRDefault="00B928E1" w:rsidP="00586594">
      <w:pPr>
        <w:spacing w:after="120"/>
      </w:pPr>
      <w:r w:rsidRPr="00B928E1">
        <w:t>ISO-Standard „ISO 32000-1:2008“ basierend auf PDF 1.7</w:t>
      </w:r>
      <w:r w:rsidR="003D1FE0">
        <w:t xml:space="preserve"> </w:t>
      </w:r>
      <w:r w:rsidR="003D1FE0" w:rsidRPr="00B928E1">
        <w:t>ist der</w:t>
      </w:r>
      <w:r w:rsidR="003D1FE0">
        <w:t xml:space="preserve"> a</w:t>
      </w:r>
      <w:r w:rsidR="003D1FE0" w:rsidRPr="00B928E1">
        <w:t>ktuell</w:t>
      </w:r>
      <w:r w:rsidR="003D1FE0">
        <w:t xml:space="preserve">e Standard. </w:t>
      </w:r>
      <w:r w:rsidR="003D1FE0" w:rsidRPr="003D1FE0">
        <w:t xml:space="preserve">PDF/UA baut </w:t>
      </w:r>
      <w:r w:rsidR="003D1FE0">
        <w:t>dar</w:t>
      </w:r>
      <w:r w:rsidR="003D1FE0" w:rsidRPr="003D1FE0">
        <w:t>auf auf und ist als ergänzender Standard gedacht, der in Kombination mit der</w:t>
      </w:r>
      <w:r w:rsidR="003D1FE0">
        <w:t xml:space="preserve"> ISO-Norm</w:t>
      </w:r>
      <w:r w:rsidR="003D1FE0" w:rsidRPr="003D1FE0">
        <w:t xml:space="preserve"> verwendet wird</w:t>
      </w:r>
      <w:r w:rsidR="003D1FE0">
        <w:t>.</w:t>
      </w:r>
      <w:r w:rsidR="003D1FE0">
        <w:br/>
      </w:r>
      <w:r w:rsidR="00586594">
        <w:t>Die ISO-Norm 14289-1 ist der technische Standard für barrierefreie PDF-Dokumente, auch bekannt als PDF/UA-Standard. Diese orientiert sich, wie die EN 301 549 grundlegend an den WCAG. In Deutschland ist PDF/UA der technische Standard für die Barrierefreiheit von PDF-Dokumenten.</w:t>
      </w:r>
      <w:r w:rsidR="009A7D31">
        <w:t xml:space="preserve"> </w:t>
      </w:r>
      <w:r w:rsidR="00586594">
        <w:t xml:space="preserve">Daher ist der </w:t>
      </w:r>
      <w:r w:rsidR="00586594" w:rsidRPr="00586594">
        <w:rPr>
          <w:b/>
        </w:rPr>
        <w:t>PDF/UA-Standard</w:t>
      </w:r>
      <w:r w:rsidR="00586594">
        <w:t xml:space="preserve"> einzuhalten (Veröffentlichung im August 2012 als ISO-Norm ISO 14289-1: 2016-12).</w:t>
      </w:r>
    </w:p>
    <w:p w14:paraId="601EC426" w14:textId="0F356AB9" w:rsidR="00586594" w:rsidRDefault="003A192E" w:rsidP="00586594">
      <w:pPr>
        <w:spacing w:after="120"/>
      </w:pPr>
      <w:r>
        <w:t>J</w:t>
      </w:r>
      <w:r w:rsidRPr="003A192E">
        <w:t xml:space="preserve">eder Inhalt im Dokument erhält einen sogenannten </w:t>
      </w:r>
      <w:r>
        <w:t>„</w:t>
      </w:r>
      <w:r w:rsidRPr="003A192E">
        <w:t>Tag</w:t>
      </w:r>
      <w:r>
        <w:t>“</w:t>
      </w:r>
      <w:r w:rsidR="008059BB">
        <w:t xml:space="preserve">, also ein Struktur-Element, mit dem </w:t>
      </w:r>
      <w:r w:rsidRPr="003A192E">
        <w:t>die Art des Inhalts erkannt</w:t>
      </w:r>
      <w:r w:rsidR="008059BB">
        <w:t xml:space="preserve"> werden kann. Diese Tags bilden den </w:t>
      </w:r>
      <w:r w:rsidR="000E4FFC">
        <w:t xml:space="preserve">logischen </w:t>
      </w:r>
      <w:r w:rsidR="008059BB">
        <w:t>Tag-Baum, der die Lesereihenfolge abbildet.</w:t>
      </w:r>
      <w:r w:rsidR="008059BB">
        <w:br/>
      </w:r>
      <w:r w:rsidR="00586594">
        <w:t>Ein barrierefreies PDF-Dokument kann nur ohne viel Aufwand erstellt werden, wenn als Grundlage das Word-Dokument barrierefrei gestaltet wurde.</w:t>
      </w:r>
      <w:r w:rsidR="00586594">
        <w:br/>
        <w:t>Natürlich gelten diese Regeln auch bei anderen Dokumenten, die Text enthalten und die mit anderer Software erstellt wurden.</w:t>
      </w:r>
    </w:p>
    <w:p w14:paraId="1757D9A6" w14:textId="1B992442" w:rsidR="00586594" w:rsidRDefault="00F57A4F" w:rsidP="00F57A4F">
      <w:pPr>
        <w:spacing w:after="120"/>
      </w:pPr>
      <w:r>
        <w:t>Die aktuelle Version der verbindlichen Kriterien zur Gewährleistung von Barrierefreiheit sind auf der Internetseite der Kompetenzstelle für digitale Barrierefreiheit veröffentlicht und sind zu beachten:</w:t>
      </w:r>
      <w:r>
        <w:br/>
      </w:r>
      <w:hyperlink r:id="rId8" w:history="1">
        <w:r w:rsidRPr="00F57A4F">
          <w:rPr>
            <w:rStyle w:val="Hyperlink"/>
          </w:rPr>
          <w:t>Berliner Standards</w:t>
        </w:r>
      </w:hyperlink>
    </w:p>
    <w:p w14:paraId="204561BD" w14:textId="0B00FAEA" w:rsidR="000F025C" w:rsidRDefault="000F025C" w:rsidP="009A7D31">
      <w:pPr>
        <w:spacing w:after="60"/>
      </w:pPr>
      <w:r w:rsidRPr="00275BC6">
        <w:t xml:space="preserve">Folgendes </w:t>
      </w:r>
      <w:r>
        <w:t xml:space="preserve">muss bei der Erstellung eines </w:t>
      </w:r>
      <w:r w:rsidR="004D5AD5">
        <w:t>PDF</w:t>
      </w:r>
      <w:r>
        <w:t>-Dokumentes beachtet werden:</w:t>
      </w:r>
    </w:p>
    <w:p w14:paraId="1F070ACC" w14:textId="42159A89" w:rsidR="009D5E2E" w:rsidRDefault="008F3EE2" w:rsidP="009A7D31">
      <w:pPr>
        <w:pStyle w:val="Aufzhlung"/>
        <w:keepNext/>
        <w:spacing w:after="0"/>
        <w:ind w:left="641" w:hanging="357"/>
        <w:rPr>
          <w:rFonts w:asciiTheme="minorHAnsi" w:eastAsiaTheme="minorEastAsia" w:hAnsiTheme="minorHAnsi"/>
          <w:noProof/>
          <w:sz w:val="22"/>
          <w:szCs w:val="22"/>
          <w:lang w:eastAsia="de-DE"/>
        </w:rPr>
      </w:pPr>
      <w:r>
        <w:fldChar w:fldCharType="begin"/>
      </w:r>
      <w:r>
        <w:instrText xml:space="preserve"> TOC \n \h \z \u \t "Überschrift 2;1" </w:instrText>
      </w:r>
      <w:r>
        <w:fldChar w:fldCharType="separate"/>
      </w:r>
      <w:hyperlink w:anchor="_Toc180756736" w:history="1">
        <w:r w:rsidR="009D5E2E" w:rsidRPr="00BD428E">
          <w:rPr>
            <w:rStyle w:val="Hyperlink"/>
            <w:noProof/>
          </w:rPr>
          <w:t>Anforderungen an die Gestaltung</w:t>
        </w:r>
      </w:hyperlink>
    </w:p>
    <w:p w14:paraId="6C35F213" w14:textId="2421D290" w:rsidR="009D5E2E" w:rsidRDefault="0035295F" w:rsidP="009A7D31">
      <w:pPr>
        <w:pStyle w:val="Aufzhlung"/>
        <w:keepNext/>
        <w:spacing w:after="0"/>
        <w:ind w:left="641" w:hanging="357"/>
        <w:rPr>
          <w:rFonts w:asciiTheme="minorHAnsi" w:eastAsiaTheme="minorEastAsia" w:hAnsiTheme="minorHAnsi"/>
          <w:noProof/>
          <w:sz w:val="22"/>
          <w:szCs w:val="22"/>
          <w:lang w:eastAsia="de-DE"/>
        </w:rPr>
      </w:pPr>
      <w:hyperlink w:anchor="_Toc180756737" w:history="1">
        <w:r w:rsidR="009D5E2E" w:rsidRPr="00BD428E">
          <w:rPr>
            <w:rStyle w:val="Hyperlink"/>
            <w:noProof/>
          </w:rPr>
          <w:t>Anforderung an die Strukturierung der Inhalte</w:t>
        </w:r>
      </w:hyperlink>
    </w:p>
    <w:p w14:paraId="6C94A50E" w14:textId="1721A61C" w:rsidR="009D5E2E" w:rsidRDefault="0035295F" w:rsidP="009A7D31">
      <w:pPr>
        <w:pStyle w:val="Aufzhlung"/>
        <w:keepNext/>
        <w:spacing w:after="0"/>
        <w:ind w:left="641" w:hanging="357"/>
        <w:rPr>
          <w:rFonts w:asciiTheme="minorHAnsi" w:eastAsiaTheme="minorEastAsia" w:hAnsiTheme="minorHAnsi"/>
          <w:noProof/>
          <w:sz w:val="22"/>
          <w:szCs w:val="22"/>
          <w:lang w:eastAsia="de-DE"/>
        </w:rPr>
      </w:pPr>
      <w:hyperlink w:anchor="_Toc180756738" w:history="1">
        <w:r w:rsidR="009D5E2E" w:rsidRPr="00BD428E">
          <w:rPr>
            <w:rStyle w:val="Hyperlink"/>
            <w:noProof/>
          </w:rPr>
          <w:t>Hyperlinks</w:t>
        </w:r>
      </w:hyperlink>
    </w:p>
    <w:p w14:paraId="1D8D087E" w14:textId="5050F5AB" w:rsidR="009D5E2E" w:rsidRDefault="0035295F" w:rsidP="009A7D31">
      <w:pPr>
        <w:pStyle w:val="Aufzhlung"/>
        <w:keepNext/>
        <w:spacing w:after="0"/>
        <w:ind w:left="641" w:hanging="357"/>
        <w:rPr>
          <w:rFonts w:asciiTheme="minorHAnsi" w:eastAsiaTheme="minorEastAsia" w:hAnsiTheme="minorHAnsi"/>
          <w:noProof/>
          <w:sz w:val="22"/>
          <w:szCs w:val="22"/>
          <w:lang w:eastAsia="de-DE"/>
        </w:rPr>
      </w:pPr>
      <w:hyperlink w:anchor="_Toc180756739" w:history="1">
        <w:r w:rsidR="009D5E2E" w:rsidRPr="00BD428E">
          <w:rPr>
            <w:rStyle w:val="Hyperlink"/>
            <w:noProof/>
          </w:rPr>
          <w:t>PDF-Formulare</w:t>
        </w:r>
      </w:hyperlink>
    </w:p>
    <w:p w14:paraId="468B8DBC" w14:textId="516180A9" w:rsidR="009D5E2E" w:rsidRDefault="0035295F" w:rsidP="009A7D31">
      <w:pPr>
        <w:pStyle w:val="Aufzhlung"/>
        <w:keepNext/>
        <w:spacing w:after="0"/>
        <w:ind w:left="641" w:hanging="357"/>
        <w:rPr>
          <w:rFonts w:asciiTheme="minorHAnsi" w:eastAsiaTheme="minorEastAsia" w:hAnsiTheme="minorHAnsi"/>
          <w:noProof/>
          <w:sz w:val="22"/>
          <w:szCs w:val="22"/>
          <w:lang w:eastAsia="de-DE"/>
        </w:rPr>
      </w:pPr>
      <w:hyperlink w:anchor="_Toc180756740" w:history="1">
        <w:r w:rsidR="009D5E2E" w:rsidRPr="00BD428E">
          <w:rPr>
            <w:rStyle w:val="Hyperlink"/>
            <w:noProof/>
          </w:rPr>
          <w:t>Meta-Informationen hinterlegen</w:t>
        </w:r>
      </w:hyperlink>
    </w:p>
    <w:p w14:paraId="680B64C4" w14:textId="3F926E07" w:rsidR="008F3EE2" w:rsidRPr="008F3EE2" w:rsidRDefault="0035295F" w:rsidP="009A7D31">
      <w:pPr>
        <w:pStyle w:val="Aufzhlung"/>
        <w:spacing w:after="0"/>
        <w:ind w:left="641" w:hanging="357"/>
      </w:pPr>
      <w:hyperlink w:anchor="_Toc180756741" w:history="1">
        <w:r w:rsidR="009D5E2E" w:rsidRPr="00BD428E">
          <w:rPr>
            <w:rStyle w:val="Hyperlink"/>
            <w:noProof/>
          </w:rPr>
          <w:t>PDF-Dokument auf Barrierefreiheit prüfen</w:t>
        </w:r>
      </w:hyperlink>
      <w:r w:rsidR="008F3EE2">
        <w:fldChar w:fldCharType="end"/>
      </w:r>
    </w:p>
    <w:p w14:paraId="1818AAA5" w14:textId="783944A1" w:rsidR="0022418A" w:rsidRPr="008F3EE2" w:rsidRDefault="0022418A" w:rsidP="00D82649">
      <w:pPr>
        <w:pStyle w:val="berschrift2"/>
      </w:pPr>
      <w:bookmarkStart w:id="0" w:name="_Anforderungen_an_die"/>
      <w:bookmarkStart w:id="1" w:name="_Toc180756736"/>
      <w:bookmarkEnd w:id="0"/>
      <w:r w:rsidRPr="008F3EE2">
        <w:lastRenderedPageBreak/>
        <w:t>Anforderungen an die Gestaltung</w:t>
      </w:r>
      <w:bookmarkEnd w:id="1"/>
    </w:p>
    <w:p w14:paraId="055743BA" w14:textId="77777777" w:rsidR="000F025C" w:rsidRDefault="0022418A" w:rsidP="00A1386F">
      <w:pPr>
        <w:pStyle w:val="StandardAbstandnachobenundunten"/>
        <w:spacing w:after="120"/>
      </w:pPr>
      <w:r>
        <w:t>Folgende Punkte müssen Sie bei der Gestaltung beachten:</w:t>
      </w:r>
    </w:p>
    <w:p w14:paraId="7FCDEA7E" w14:textId="57021DDD" w:rsidR="008B5DBD" w:rsidRPr="00674D8B" w:rsidRDefault="008B5DBD" w:rsidP="0035295F">
      <w:pPr>
        <w:pStyle w:val="StandardAbstandnachunten"/>
        <w:numPr>
          <w:ilvl w:val="0"/>
          <w:numId w:val="17"/>
        </w:numPr>
        <w:spacing w:after="100"/>
        <w:ind w:left="499" w:hanging="357"/>
      </w:pPr>
      <w:r w:rsidRPr="00BD5156">
        <w:rPr>
          <w:b/>
        </w:rPr>
        <w:t>Lesefreundliche Schrift</w:t>
      </w:r>
      <w:r>
        <w:br/>
      </w:r>
      <w:bookmarkStart w:id="2" w:name="_Hlk166840580"/>
      <w:r w:rsidR="00BD5156">
        <w:t>Benutzen Sie die serifenlose Schrift Berlin Type Office in der Schriftgröße 12. Ersatzweise können Calibri 12, Arial 12 oder Verdana 11 verwendet werden.</w:t>
      </w:r>
      <w:r w:rsidR="00BD5156">
        <w:br/>
        <w:t>Für Dokumente von Trägern und Kooperationspartnern der Berliner Verwaltung:</w:t>
      </w:r>
      <w:r w:rsidR="00BD5156">
        <w:br/>
        <w:t>Verwenden Sie ebenfalls möglichst Berlin Type Office, Calibri oder Arial in der Schriftgröße 12 Pt oder Verdana in der Schriftgröße 11 Pt.</w:t>
      </w:r>
      <w:r w:rsidR="00BD5156">
        <w:br/>
        <w:t>Alternativ ist auch eine gut lesbare, serifenlose Schrift in 12 Pt mit einer großzügigen Laufweite oder eine Schrift nach DIN 1450 möglich. Das „I“ (wie Ingelheim) und „l“ (wie lesen) sowie das „O“ (wie Offenbach) und die „0“ (Null) sollen sich voneinander unterscheiden.</w:t>
      </w:r>
      <w:r w:rsidR="00285485">
        <w:br/>
        <w:t>Alle Schriften müssen eingebettet sein.</w:t>
      </w:r>
      <w:bookmarkStart w:id="3" w:name="_GoBack"/>
      <w:bookmarkEnd w:id="3"/>
    </w:p>
    <w:bookmarkEnd w:id="2"/>
    <w:p w14:paraId="19A9DF42" w14:textId="66C0ED6C" w:rsidR="008B5DBD" w:rsidRDefault="008B5DBD" w:rsidP="00EC0CA0">
      <w:pPr>
        <w:pStyle w:val="StandardAbstandnachunten"/>
        <w:numPr>
          <w:ilvl w:val="0"/>
          <w:numId w:val="17"/>
        </w:numPr>
        <w:spacing w:after="100"/>
        <w:ind w:left="567" w:hanging="425"/>
      </w:pPr>
      <w:r w:rsidRPr="008B5DBD">
        <w:rPr>
          <w:b/>
        </w:rPr>
        <w:t>Keine Sonderformatierungen im Fließtext</w:t>
      </w:r>
      <w:r>
        <w:br/>
        <w:t>Sonderformatierungen sollen nicht benutzt werden. Kursiv-Stellung, Versalien (GROSSBUCHSTABEN</w:t>
      </w:r>
      <w:r w:rsidR="00BD5156">
        <w:t xml:space="preserve"> – außer für einzelne Wörter</w:t>
      </w:r>
      <w:r>
        <w:t>), Unterstreichung und Schmuckschriftarten verschlechtern die Lesbarkeit.</w:t>
      </w:r>
    </w:p>
    <w:p w14:paraId="1261273F" w14:textId="026E909A" w:rsidR="00BD5156" w:rsidRDefault="00BD5156" w:rsidP="00EC0CA0">
      <w:pPr>
        <w:pStyle w:val="StandardAbstandnachunten"/>
        <w:numPr>
          <w:ilvl w:val="0"/>
          <w:numId w:val="17"/>
        </w:numPr>
        <w:spacing w:after="100"/>
        <w:ind w:left="567" w:hanging="425"/>
      </w:pPr>
      <w:r w:rsidRPr="00BD5156">
        <w:rPr>
          <w:b/>
        </w:rPr>
        <w:t>Spracheinstellung und Abkürzungen</w:t>
      </w:r>
      <w:r>
        <w:br/>
      </w:r>
      <w:r w:rsidRPr="00BD5156">
        <w:t xml:space="preserve">Fremdsprachige Textpassagen </w:t>
      </w:r>
      <w:bookmarkStart w:id="4" w:name="_Hlk180419198"/>
      <w:r w:rsidRPr="00BD5156">
        <w:t xml:space="preserve">und Abkürzungen </w:t>
      </w:r>
      <w:bookmarkEnd w:id="4"/>
      <w:r w:rsidRPr="00BD5156">
        <w:t>müssen entsprechend ausgezeichnet sein</w:t>
      </w:r>
      <w:r>
        <w:t xml:space="preserve"> mit Ausnahme bekannter Akronyme (wie ZDF oder AIDS</w:t>
      </w:r>
      <w:r w:rsidR="000A3F99">
        <w:t xml:space="preserve"> oder gängigen englischen Worten</w:t>
      </w:r>
      <w:r>
        <w:t>)</w:t>
      </w:r>
      <w:r w:rsidRPr="00BD5156">
        <w:t>.</w:t>
      </w:r>
    </w:p>
    <w:p w14:paraId="6AB9AAFF" w14:textId="69C4450C" w:rsidR="00BD5156" w:rsidRPr="00044016" w:rsidRDefault="00044016" w:rsidP="00EC0CA0">
      <w:pPr>
        <w:pStyle w:val="StandardAbstandnachunten"/>
        <w:numPr>
          <w:ilvl w:val="0"/>
          <w:numId w:val="17"/>
        </w:numPr>
        <w:spacing w:after="100"/>
        <w:ind w:left="567" w:hanging="425"/>
      </w:pPr>
      <w:r w:rsidRPr="00044016">
        <w:rPr>
          <w:b/>
        </w:rPr>
        <w:t>Erweiterungstext für Abkürzungen und Sonderzeichen</w:t>
      </w:r>
      <w:r w:rsidRPr="00044016">
        <w:br/>
        <w:t>Erweiterungstext für Abkürzungen und Sonderzeichen einfügen, sofern sie nicht allgemein üblich sind. Für folgende Sonder- und Satzzeichen sind bspw. keine Erweiterungstexte notwendig:</w:t>
      </w:r>
      <w:r>
        <w:br/>
      </w:r>
      <w:r w:rsidRPr="00044016">
        <w:t xml:space="preserve">! </w:t>
      </w:r>
      <w:proofErr w:type="gramStart"/>
      <w:r w:rsidRPr="00044016">
        <w:t>„ “</w:t>
      </w:r>
      <w:proofErr w:type="gramEnd"/>
      <w:r w:rsidRPr="00044016">
        <w:t xml:space="preserve"> § $ % &amp; / { } ( ) [ ] ß ? \ @ € + * ~ # ‘ , . _ – µ</w:t>
      </w:r>
    </w:p>
    <w:p w14:paraId="24E6A7A4" w14:textId="77777777" w:rsidR="008B5DBD" w:rsidRDefault="008B5DBD" w:rsidP="00EC0CA0">
      <w:pPr>
        <w:pStyle w:val="StandardAbstandnachunten"/>
        <w:numPr>
          <w:ilvl w:val="0"/>
          <w:numId w:val="17"/>
        </w:numPr>
        <w:spacing w:after="100"/>
        <w:ind w:left="567" w:hanging="425"/>
      </w:pPr>
      <w:r w:rsidRPr="008B5DBD">
        <w:rPr>
          <w:b/>
        </w:rPr>
        <w:t>Linksbündiger Text</w:t>
      </w:r>
      <w:r>
        <w:br/>
        <w:t>Setzen Sie den Text linksbündig, einzeilig und benutzen Sie Flattersatz (keinen Blocksatz).</w:t>
      </w:r>
    </w:p>
    <w:p w14:paraId="3FBA0F0D" w14:textId="77777777" w:rsidR="008B5DBD" w:rsidRDefault="008B5DBD" w:rsidP="00EC0CA0">
      <w:pPr>
        <w:pStyle w:val="StandardAbstandnachunten"/>
        <w:numPr>
          <w:ilvl w:val="0"/>
          <w:numId w:val="17"/>
        </w:numPr>
        <w:spacing w:after="100"/>
        <w:ind w:left="567" w:hanging="425"/>
      </w:pPr>
      <w:r w:rsidRPr="008B5DBD">
        <w:rPr>
          <w:b/>
        </w:rPr>
        <w:t>1,15 Zeilenabstand</w:t>
      </w:r>
      <w:r>
        <w:br/>
        <w:t>Wählen Sie mindestens den 1,15 Zeilenabstand. Besser wären 1,25 Zeilenabstand oder 18 Pt.</w:t>
      </w:r>
    </w:p>
    <w:p w14:paraId="5FE042B5" w14:textId="1E9A4774" w:rsidR="008B5DBD" w:rsidRDefault="008B5DBD" w:rsidP="00EC0CA0">
      <w:pPr>
        <w:pStyle w:val="StandardAbstandnachunten"/>
        <w:numPr>
          <w:ilvl w:val="0"/>
          <w:numId w:val="17"/>
        </w:numPr>
        <w:spacing w:after="100"/>
        <w:ind w:left="567" w:hanging="425"/>
      </w:pPr>
      <w:r w:rsidRPr="008B5DBD">
        <w:rPr>
          <w:b/>
        </w:rPr>
        <w:t>Absätze und Abstände</w:t>
      </w:r>
      <w:r>
        <w:br/>
        <w:t>Verwenden Sie keine leeren Absätze für die Absatzeinstellung.</w:t>
      </w:r>
    </w:p>
    <w:p w14:paraId="396C038E" w14:textId="2B0B11F1" w:rsidR="008B5DBD" w:rsidRDefault="008B5DBD" w:rsidP="008B5DBD">
      <w:pPr>
        <w:pStyle w:val="StandardAbstandnachunten"/>
        <w:numPr>
          <w:ilvl w:val="0"/>
          <w:numId w:val="17"/>
        </w:numPr>
        <w:ind w:left="567" w:hanging="425"/>
      </w:pPr>
      <w:r w:rsidRPr="008B5DBD">
        <w:rPr>
          <w:b/>
        </w:rPr>
        <w:lastRenderedPageBreak/>
        <w:t>Guter Kontrast</w:t>
      </w:r>
      <w:r>
        <w:br/>
        <w:t>Wählen Sie eine schwarze oder andere dunkle Textfarbe auf einem hellen Hintergrund. Das Kontrast Verhältnis zwischen Text und Hintergrund muss mindestens 4,5: 1 betragen.</w:t>
      </w:r>
      <w:r w:rsidR="00713B85">
        <w:br/>
        <w:t>E</w:t>
      </w:r>
      <w:r w:rsidR="00713B85" w:rsidRPr="00713B85">
        <w:t>ine Rot-Grün-Farbkombination</w:t>
      </w:r>
      <w:r w:rsidR="00713B85">
        <w:t xml:space="preserve"> sollte wegen der </w:t>
      </w:r>
      <w:r w:rsidR="00713B85" w:rsidRPr="00713B85">
        <w:t>Rot-Grün-Schwäche vieler Menschen</w:t>
      </w:r>
      <w:r w:rsidR="00713B85">
        <w:t xml:space="preserve"> </w:t>
      </w:r>
      <w:r w:rsidR="00713B85" w:rsidRPr="00713B85">
        <w:t>vermieden werden. Dies gilt auch für Komplementärfarben (Blau-Orange, Gelb-Violett)</w:t>
      </w:r>
      <w:r w:rsidR="00713B85">
        <w:t>,</w:t>
      </w:r>
      <w:r w:rsidR="00713B85" w:rsidRPr="00713B85">
        <w:t xml:space="preserve"> da diese zu Flimmereffekten führen.</w:t>
      </w:r>
      <w:r w:rsidR="00713B85">
        <w:br/>
      </w:r>
      <w:r w:rsidR="00713B85" w:rsidRPr="00713B85">
        <w:t>Bei farbigen Hintergründen sollte der Kontrast möglichst hoch sein.</w:t>
      </w:r>
    </w:p>
    <w:p w14:paraId="7FD12457" w14:textId="1F9F1DC9" w:rsidR="008B5DBD" w:rsidRDefault="008B5DBD" w:rsidP="008B5DBD">
      <w:pPr>
        <w:pStyle w:val="StandardAbstandnachunten"/>
        <w:numPr>
          <w:ilvl w:val="0"/>
          <w:numId w:val="17"/>
        </w:numPr>
        <w:ind w:left="567" w:hanging="425"/>
      </w:pPr>
      <w:r w:rsidRPr="008B5DBD">
        <w:rPr>
          <w:b/>
        </w:rPr>
        <w:t>Keine Trennstriche</w:t>
      </w:r>
      <w:r>
        <w:br/>
        <w:t>Vermeiden Sie eine Silbentrennung.</w:t>
      </w:r>
    </w:p>
    <w:p w14:paraId="156C21EF" w14:textId="77777777" w:rsidR="008B5DBD" w:rsidRDefault="008B5DBD" w:rsidP="008B5DBD">
      <w:pPr>
        <w:pStyle w:val="StandardAbstandnachunten"/>
        <w:numPr>
          <w:ilvl w:val="0"/>
          <w:numId w:val="17"/>
        </w:numPr>
        <w:ind w:left="567" w:hanging="425"/>
      </w:pPr>
      <w:r w:rsidRPr="008B5DBD">
        <w:rPr>
          <w:b/>
        </w:rPr>
        <w:t xml:space="preserve">Keine Informationen nur durch Farbe </w:t>
      </w:r>
      <w:proofErr w:type="gramStart"/>
      <w:r w:rsidRPr="008B5DBD">
        <w:rPr>
          <w:b/>
        </w:rPr>
        <w:t>vermitteln</w:t>
      </w:r>
      <w:proofErr w:type="gramEnd"/>
      <w:r>
        <w:br/>
        <w:t>Wenn Sie Information durch unterschiedliche Farben vermitteln wollen, müssen Sie die Informationen noch durch eine andere Art kennzeichnen.</w:t>
      </w:r>
    </w:p>
    <w:p w14:paraId="705E78E8" w14:textId="5EC0FA91" w:rsidR="008B5DBD" w:rsidRDefault="008B5DBD" w:rsidP="008B5DBD">
      <w:pPr>
        <w:pStyle w:val="StandardAbstandnachunten"/>
        <w:numPr>
          <w:ilvl w:val="0"/>
          <w:numId w:val="17"/>
        </w:numPr>
        <w:ind w:left="567" w:hanging="425"/>
      </w:pPr>
      <w:r w:rsidRPr="00F66FB1">
        <w:rPr>
          <w:b/>
        </w:rPr>
        <w:t>Optische Elemente brauchen alternativen Text</w:t>
      </w:r>
      <w:r>
        <w:br/>
        <w:t xml:space="preserve">Grafiken, Bilder und Diagramme müssen einen </w:t>
      </w:r>
      <w:r w:rsidR="00977531">
        <w:t xml:space="preserve">kurzen, prägnanten </w:t>
      </w:r>
      <w:r>
        <w:t>Alternativtext haben</w:t>
      </w:r>
      <w:r w:rsidR="00977531">
        <w:t xml:space="preserve"> (ca. </w:t>
      </w:r>
      <w:r w:rsidR="00ED79DE">
        <w:t>12</w:t>
      </w:r>
      <w:r w:rsidR="00977531">
        <w:t>0 Zeichen)</w:t>
      </w:r>
      <w:r>
        <w:t>.</w:t>
      </w:r>
      <w:r w:rsidR="008A0B4E">
        <w:t xml:space="preserve"> Dieser sollte in das </w:t>
      </w:r>
      <w:r w:rsidR="008A0B4E" w:rsidRPr="008A0B4E">
        <w:t>Beschreibungsfeld geschrieben werden</w:t>
      </w:r>
      <w:r w:rsidR="008A0B4E">
        <w:t>.</w:t>
      </w:r>
      <w:r w:rsidR="00F66FB1">
        <w:br/>
      </w:r>
      <w:r w:rsidR="001A7067">
        <w:t xml:space="preserve">Bei </w:t>
      </w:r>
      <w:r w:rsidR="001A7067" w:rsidRPr="001A7067">
        <w:t>zusammengehör</w:t>
      </w:r>
      <w:r w:rsidR="001A7067">
        <w:t>enden</w:t>
      </w:r>
      <w:r w:rsidR="001A7067" w:rsidRPr="001A7067">
        <w:t xml:space="preserve"> </w:t>
      </w:r>
      <w:r w:rsidR="001A7067">
        <w:t>optischen Elementen kann eines davon die Bedeutung der Gruppe im Alternativtext enthalten</w:t>
      </w:r>
      <w:r w:rsidR="001A7067" w:rsidRPr="001A7067">
        <w:t xml:space="preserve">, die anderen </w:t>
      </w:r>
      <w:r w:rsidR="001A7067">
        <w:t xml:space="preserve">sind </w:t>
      </w:r>
      <w:r w:rsidR="001A7067" w:rsidRPr="007D14BF">
        <w:t>als dekorativ</w:t>
      </w:r>
      <w:r w:rsidR="001A7067">
        <w:t xml:space="preserve"> zu kennzeichnen</w:t>
      </w:r>
      <w:r w:rsidR="001A7067" w:rsidRPr="001A7067">
        <w:t>.</w:t>
      </w:r>
      <w:r w:rsidR="001A7067">
        <w:t xml:space="preserve"> Besser ist jedoch, die Gruppe mit den optischen Elementen innerhalb eines einzigen Tag-Elements mit dem entsprechenden Alternativtext zu versehen.</w:t>
      </w:r>
      <w:r w:rsidR="00674D8B">
        <w:br/>
        <w:t>Längere Erklärungen</w:t>
      </w:r>
      <w:bookmarkStart w:id="5" w:name="_Hlk166861449"/>
      <w:r w:rsidR="00674D8B">
        <w:t>, i</w:t>
      </w:r>
      <w:r w:rsidR="00674D8B" w:rsidRPr="00674D8B">
        <w:t xml:space="preserve">nhaltsschwere Fotos, Grafiken, </w:t>
      </w:r>
      <w:proofErr w:type="spellStart"/>
      <w:r w:rsidR="00674D8B" w:rsidRPr="00674D8B">
        <w:t>SmartArts</w:t>
      </w:r>
      <w:proofErr w:type="spellEnd"/>
      <w:r w:rsidR="00674D8B" w:rsidRPr="00674D8B">
        <w:t xml:space="preserve">, Diagramme sowie Gruppierungen von grafischen Elementen sind außerdem </w:t>
      </w:r>
      <w:bookmarkEnd w:id="5"/>
      <w:r w:rsidR="00674D8B" w:rsidRPr="00674D8B">
        <w:t xml:space="preserve">im </w:t>
      </w:r>
      <w:r w:rsidR="00F308A8">
        <w:t xml:space="preserve">Fließtext </w:t>
      </w:r>
      <w:bookmarkStart w:id="6" w:name="_Hlk166861496"/>
      <w:r w:rsidR="00674D8B" w:rsidRPr="00674D8B">
        <w:t xml:space="preserve">ausführlich </w:t>
      </w:r>
      <w:r w:rsidR="00F308A8">
        <w:t xml:space="preserve">zu </w:t>
      </w:r>
      <w:r w:rsidR="00674D8B" w:rsidRPr="00674D8B">
        <w:t>beschr</w:t>
      </w:r>
      <w:r w:rsidR="00F308A8">
        <w:t>e</w:t>
      </w:r>
      <w:r w:rsidR="00674D8B" w:rsidRPr="00674D8B">
        <w:t>iben</w:t>
      </w:r>
      <w:bookmarkEnd w:id="6"/>
      <w:r w:rsidR="00674D8B" w:rsidRPr="00674D8B">
        <w:t>.</w:t>
      </w:r>
      <w:r w:rsidR="00674D8B">
        <w:br/>
      </w:r>
      <w:r>
        <w:t xml:space="preserve">Bei grafischen Elementen wie Strichen und Kästen </w:t>
      </w:r>
      <w:r w:rsidR="007D14BF">
        <w:t xml:space="preserve">sowie dekorativen Elementen </w:t>
      </w:r>
      <w:r>
        <w:t>sollte kein alternativer Text vergeben werden.</w:t>
      </w:r>
      <w:r w:rsidR="007D14BF">
        <w:t xml:space="preserve"> Diese sind </w:t>
      </w:r>
      <w:r w:rsidR="007D14BF" w:rsidRPr="007D14BF">
        <w:t>als dekorativ</w:t>
      </w:r>
      <w:r w:rsidR="007D14BF">
        <w:t xml:space="preserve"> </w:t>
      </w:r>
      <w:r w:rsidR="00133397">
        <w:t xml:space="preserve">zu </w:t>
      </w:r>
      <w:r w:rsidR="007D14BF">
        <w:t>kennzeichne</w:t>
      </w:r>
      <w:r w:rsidR="00133397">
        <w:t>n</w:t>
      </w:r>
      <w:r w:rsidR="007D14BF">
        <w:t>.</w:t>
      </w:r>
    </w:p>
    <w:p w14:paraId="73514720" w14:textId="77777777" w:rsidR="008B5DBD" w:rsidRDefault="008B5DBD" w:rsidP="008B5DBD">
      <w:pPr>
        <w:pStyle w:val="StandardAbstandnachunten"/>
        <w:numPr>
          <w:ilvl w:val="0"/>
          <w:numId w:val="17"/>
        </w:numPr>
        <w:ind w:left="567" w:hanging="425"/>
      </w:pPr>
      <w:r w:rsidRPr="008B5DBD">
        <w:rPr>
          <w:b/>
        </w:rPr>
        <w:t>Wenig optische Elemente einsetzen</w:t>
      </w:r>
      <w:r>
        <w:br/>
        <w:t>Vermeiden Sie zusätzliche Bildelemente, die nicht im Zusammenhang mit dem Text stehen, wie zum Beispiel eine Auflistung von mehreren Logos.</w:t>
      </w:r>
    </w:p>
    <w:p w14:paraId="102297BB" w14:textId="5AA2C71A" w:rsidR="008B5DBD" w:rsidRDefault="008B5DBD" w:rsidP="008B5DBD">
      <w:pPr>
        <w:pStyle w:val="StandardAbstandnachunten"/>
        <w:numPr>
          <w:ilvl w:val="0"/>
          <w:numId w:val="17"/>
        </w:numPr>
        <w:ind w:left="567" w:hanging="425"/>
      </w:pPr>
      <w:r w:rsidRPr="00E8710F">
        <w:rPr>
          <w:b/>
        </w:rPr>
        <w:t>Optische Elemente müssen richtig positioniert sein</w:t>
      </w:r>
      <w:r>
        <w:br/>
      </w:r>
      <w:r w:rsidR="00D7284C" w:rsidRPr="00D7284C">
        <w:t xml:space="preserve">Grafiken </w:t>
      </w:r>
      <w:r w:rsidR="002C3B2A">
        <w:t xml:space="preserve">befinden </w:t>
      </w:r>
      <w:r w:rsidR="00D7284C" w:rsidRPr="00D7284C">
        <w:t>si</w:t>
      </w:r>
      <w:r w:rsidR="002C3B2A">
        <w:t>ch</w:t>
      </w:r>
      <w:r w:rsidR="00D7284C" w:rsidRPr="00D7284C">
        <w:t xml:space="preserve"> </w:t>
      </w:r>
      <w:r w:rsidR="00D7284C">
        <w:t xml:space="preserve">wegen der Lesereihenfolge </w:t>
      </w:r>
      <w:r w:rsidR="00D7284C" w:rsidRPr="00D7284C">
        <w:t>an entsprechender Stelle</w:t>
      </w:r>
      <w:r w:rsidR="002C3B2A">
        <w:t>.</w:t>
      </w:r>
    </w:p>
    <w:p w14:paraId="05F039D7" w14:textId="1545AF36" w:rsidR="002C3B2A" w:rsidRDefault="002C3B2A" w:rsidP="008B5DBD">
      <w:pPr>
        <w:pStyle w:val="StandardAbstandnachunten"/>
        <w:numPr>
          <w:ilvl w:val="0"/>
          <w:numId w:val="17"/>
        </w:numPr>
        <w:ind w:left="567" w:hanging="425"/>
      </w:pPr>
      <w:r w:rsidRPr="002C3B2A">
        <w:rPr>
          <w:b/>
        </w:rPr>
        <w:t>Nicht-störende Inhalte verwenden</w:t>
      </w:r>
      <w:r>
        <w:br/>
      </w:r>
      <w:r w:rsidRPr="002C3B2A">
        <w:t>Flackernde, blinkende oder blitzende Inhalte dürfen nicht vorkommen.</w:t>
      </w:r>
    </w:p>
    <w:p w14:paraId="1A239337" w14:textId="77777777" w:rsidR="00BA6B55" w:rsidRDefault="00BA6B55" w:rsidP="00A1386F">
      <w:pPr>
        <w:pStyle w:val="berschrift2"/>
        <w:spacing w:after="120"/>
      </w:pPr>
      <w:bookmarkStart w:id="7" w:name="_Anforderung_an_die"/>
      <w:bookmarkStart w:id="8" w:name="_Toc180756737"/>
      <w:bookmarkEnd w:id="7"/>
      <w:r>
        <w:lastRenderedPageBreak/>
        <w:t>Anforderung an die Strukturierung der Inhalte</w:t>
      </w:r>
      <w:bookmarkEnd w:id="8"/>
    </w:p>
    <w:p w14:paraId="61D353E2" w14:textId="0D95C96E" w:rsidR="008B5DBD" w:rsidRDefault="008B5DBD" w:rsidP="00E8710F">
      <w:pPr>
        <w:pStyle w:val="StandardAbstandnachunten"/>
        <w:numPr>
          <w:ilvl w:val="0"/>
          <w:numId w:val="18"/>
        </w:numPr>
        <w:ind w:left="567" w:hanging="425"/>
      </w:pPr>
      <w:r w:rsidRPr="00E8710F">
        <w:rPr>
          <w:b/>
        </w:rPr>
        <w:t>Hierarchische Überschriften</w:t>
      </w:r>
      <w:r w:rsidRPr="00E8710F">
        <w:br/>
      </w:r>
      <w:r w:rsidR="00DD63BA">
        <w:t xml:space="preserve">Verwenden Sie </w:t>
      </w:r>
      <w:r w:rsidR="00DD63BA" w:rsidRPr="00DD63BA">
        <w:t>Überschriften in aufsteigender Reihenfolge</w:t>
      </w:r>
      <w:r w:rsidR="00DD63BA">
        <w:t>.</w:t>
      </w:r>
      <w:r w:rsidRPr="00E8710F">
        <w:t xml:space="preserve"> Bilden Sie mit den Überschriften die Gliederung des Dokuments ab und überspringen Sie keine Ebene.</w:t>
      </w:r>
      <w:r w:rsidR="00970E44">
        <w:br/>
      </w:r>
      <w:r w:rsidRPr="00E8710F">
        <w:t xml:space="preserve">Die </w:t>
      </w:r>
      <w:r w:rsidRPr="00674D8B">
        <w:rPr>
          <w:b/>
        </w:rPr>
        <w:t>Überschriftenebene 1</w:t>
      </w:r>
      <w:r w:rsidR="00895D75">
        <w:t xml:space="preserve"> &lt;H1&gt;</w:t>
      </w:r>
      <w:r w:rsidRPr="00E8710F">
        <w:t xml:space="preserve"> </w:t>
      </w:r>
      <w:r w:rsidRPr="00674D8B">
        <w:rPr>
          <w:b/>
        </w:rPr>
        <w:t>darf nur einmal</w:t>
      </w:r>
      <w:r w:rsidRPr="00E8710F">
        <w:t xml:space="preserve"> für die Hauptüberschrift des Dokuments verwendet werden. Achten Sie darauf, dass sich die Überschriften untereinander und vom Fließtext optisch (auch hierarchisch in der Größe) unterscheiden.</w:t>
      </w:r>
    </w:p>
    <w:p w14:paraId="465D44FF" w14:textId="5992485C" w:rsidR="00865CC7" w:rsidRDefault="00865CC7" w:rsidP="00865CC7">
      <w:pPr>
        <w:pStyle w:val="StandardAbstandnachunten"/>
        <w:numPr>
          <w:ilvl w:val="0"/>
          <w:numId w:val="18"/>
        </w:numPr>
        <w:ind w:left="567" w:hanging="425"/>
      </w:pPr>
      <w:r w:rsidRPr="00865CC7">
        <w:rPr>
          <w:b/>
        </w:rPr>
        <w:t>Reguläre Strukturelemente</w:t>
      </w:r>
      <w:r w:rsidRPr="00865CC7">
        <w:br/>
        <w:t xml:space="preserve">Es sind reguläre Strukturelemente (Tags), also semantisch und formal korrekte Tags für Inhaltsverzeichnisse, Absätze, Listen, Fußnoten, Bildunterschriften, Tabellen usw. zu verwenden (nur die in PDF 1.7 definierten Standard-Tags, ansonsten ist über einen Rollenzuordnungs-Eintrag zu hinterlegen, welchem, von moderneren </w:t>
      </w:r>
      <w:proofErr w:type="spellStart"/>
      <w:r w:rsidRPr="00865CC7">
        <w:t>Screenreadern</w:t>
      </w:r>
      <w:proofErr w:type="spellEnd"/>
      <w:r w:rsidRPr="00865CC7">
        <w:t xml:space="preserve"> korrekt interpretierten Standard-Tag sie entsprechen).</w:t>
      </w:r>
      <w:r>
        <w:br/>
      </w:r>
      <w:r w:rsidRPr="00865CC7">
        <w:t>Das oberste übergeordnete Tag (Stammelement) sollte “</w:t>
      </w:r>
      <w:proofErr w:type="spellStart"/>
      <w:r w:rsidRPr="00865CC7">
        <w:t>Document</w:t>
      </w:r>
      <w:proofErr w:type="spellEnd"/>
      <w:r w:rsidRPr="00865CC7">
        <w:t>” sein.</w:t>
      </w:r>
      <w:r w:rsidR="000E4FFC">
        <w:t xml:space="preserve"> Dieses gibt es nur einmal im Dokument.</w:t>
      </w:r>
    </w:p>
    <w:p w14:paraId="6CD2CB5F" w14:textId="523AF028" w:rsidR="00022C9D" w:rsidRPr="00865CC7" w:rsidRDefault="001D61B3" w:rsidP="00865CC7">
      <w:pPr>
        <w:pStyle w:val="StandardAbstandnachunten"/>
        <w:numPr>
          <w:ilvl w:val="0"/>
          <w:numId w:val="18"/>
        </w:numPr>
        <w:ind w:left="567" w:hanging="425"/>
      </w:pPr>
      <w:bookmarkStart w:id="9" w:name="_Hlk180487992"/>
      <w:r w:rsidRPr="001D61B3">
        <w:rPr>
          <w:b/>
        </w:rPr>
        <w:t>Verweise, Fuß- und Endnoten</w:t>
      </w:r>
      <w:bookmarkEnd w:id="9"/>
      <w:r>
        <w:br/>
      </w:r>
      <w:r w:rsidRPr="001D61B3">
        <w:t>Verweise</w:t>
      </w:r>
      <w:r>
        <w:t xml:space="preserve"> (Hyperlinks)</w:t>
      </w:r>
      <w:r w:rsidRPr="001D61B3">
        <w:t>, Fuß- und Endnoten</w:t>
      </w:r>
      <w:r>
        <w:t xml:space="preserve"> müssen</w:t>
      </w:r>
      <w:r w:rsidRPr="001D61B3">
        <w:t xml:space="preserve"> </w:t>
      </w:r>
      <w:r>
        <w:t>als solche erstellt sein und entsprechende Referenzen enthalten</w:t>
      </w:r>
      <w:r w:rsidRPr="001D61B3">
        <w:t>.</w:t>
      </w:r>
    </w:p>
    <w:p w14:paraId="0345FA12" w14:textId="70F673FE" w:rsidR="008B5DBD" w:rsidRPr="00865CC7" w:rsidRDefault="008B5DBD" w:rsidP="00865CC7">
      <w:pPr>
        <w:pStyle w:val="StandardAbstandnachunten"/>
        <w:numPr>
          <w:ilvl w:val="0"/>
          <w:numId w:val="18"/>
        </w:numPr>
        <w:ind w:left="567" w:hanging="425"/>
      </w:pPr>
      <w:r w:rsidRPr="00865CC7">
        <w:rPr>
          <w:b/>
        </w:rPr>
        <w:t>Listen</w:t>
      </w:r>
      <w:r w:rsidRPr="00865CC7">
        <w:br/>
      </w:r>
      <w:r w:rsidR="00865CC7" w:rsidRPr="00865CC7">
        <w:t xml:space="preserve">Listen müssen im Tag-Baum mindestens mit den Tags </w:t>
      </w:r>
      <w:r w:rsidR="00865CC7">
        <w:t>&lt;</w:t>
      </w:r>
      <w:r w:rsidR="00865CC7" w:rsidRPr="00865CC7">
        <w:t>L</w:t>
      </w:r>
      <w:r w:rsidR="00865CC7">
        <w:t>&gt;</w:t>
      </w:r>
      <w:r w:rsidR="00865CC7" w:rsidRPr="00865CC7">
        <w:t xml:space="preserve"> und </w:t>
      </w:r>
      <w:r w:rsidR="00865CC7">
        <w:t>&lt;</w:t>
      </w:r>
      <w:r w:rsidR="00865CC7" w:rsidRPr="00865CC7">
        <w:t>LI</w:t>
      </w:r>
      <w:r w:rsidR="00865CC7">
        <w:t>&gt;</w:t>
      </w:r>
      <w:r w:rsidR="00865CC7" w:rsidRPr="00865CC7">
        <w:t xml:space="preserve"> aufgeführt sein, optional auch mit </w:t>
      </w:r>
      <w:r w:rsidR="00865CC7">
        <w:t>&lt;</w:t>
      </w:r>
      <w:proofErr w:type="spellStart"/>
      <w:r w:rsidR="00865CC7" w:rsidRPr="00865CC7">
        <w:t>Lbl</w:t>
      </w:r>
      <w:proofErr w:type="spellEnd"/>
      <w:r w:rsidR="00865CC7">
        <w:t>&gt;</w:t>
      </w:r>
      <w:r w:rsidR="00865CC7" w:rsidRPr="00865CC7">
        <w:t xml:space="preserve"> und </w:t>
      </w:r>
      <w:r w:rsidR="00865CC7">
        <w:t>&lt;</w:t>
      </w:r>
      <w:proofErr w:type="spellStart"/>
      <w:r w:rsidR="00865CC7" w:rsidRPr="00865CC7">
        <w:t>LBody</w:t>
      </w:r>
      <w:proofErr w:type="spellEnd"/>
      <w:r w:rsidR="00865CC7">
        <w:t>&gt;</w:t>
      </w:r>
      <w:r w:rsidR="00865CC7" w:rsidRPr="00865CC7">
        <w:t>. Benutzen Sie möglichst keine selbsteingefügten Zeichen oder grafischen Aufzählungszeichen. Vermeiden Sie römische Zahlen, da sie als Buchstaben vorgelesen werden würden.</w:t>
      </w:r>
      <w:r w:rsidR="00865CC7" w:rsidRPr="00865CC7">
        <w:br/>
        <w:t xml:space="preserve">Durch einen Seitenumbruch darf weder die Liste </w:t>
      </w:r>
      <w:r w:rsidR="00865CC7">
        <w:t>&lt;</w:t>
      </w:r>
      <w:r w:rsidR="00865CC7" w:rsidRPr="00865CC7">
        <w:t>L</w:t>
      </w:r>
      <w:r w:rsidR="00865CC7">
        <w:t>&gt;</w:t>
      </w:r>
      <w:r w:rsidR="00865CC7" w:rsidRPr="00865CC7">
        <w:t xml:space="preserve"> noch ein Listeneintrag </w:t>
      </w:r>
      <w:r w:rsidR="00865CC7">
        <w:t>&lt;</w:t>
      </w:r>
      <w:r w:rsidR="00865CC7" w:rsidRPr="00865CC7">
        <w:t>LI</w:t>
      </w:r>
      <w:r w:rsidR="00865CC7">
        <w:t>&gt;</w:t>
      </w:r>
      <w:r w:rsidR="00865CC7" w:rsidRPr="00865CC7">
        <w:t xml:space="preserve"> unterbrochen werden.</w:t>
      </w:r>
      <w:r w:rsidR="00865CC7" w:rsidRPr="00865CC7">
        <w:br/>
        <w:t xml:space="preserve">Prüfen Sie, ob </w:t>
      </w:r>
      <w:r w:rsidR="00B94853">
        <w:t xml:space="preserve">die Verschachtelung bei Listen mit mehreren Ebenen korrekt und somit </w:t>
      </w:r>
      <w:r w:rsidR="00865CC7" w:rsidRPr="00865CC7">
        <w:t xml:space="preserve">für den </w:t>
      </w:r>
      <w:proofErr w:type="spellStart"/>
      <w:r w:rsidR="00865CC7" w:rsidRPr="00865CC7">
        <w:t>Screenreader</w:t>
      </w:r>
      <w:proofErr w:type="spellEnd"/>
      <w:r w:rsidR="00865CC7" w:rsidRPr="00865CC7">
        <w:t xml:space="preserve"> zugänglich sind.</w:t>
      </w:r>
    </w:p>
    <w:p w14:paraId="2E972668" w14:textId="5B9A06BC" w:rsidR="000F025C" w:rsidRPr="00E8710F" w:rsidRDefault="008B5DBD" w:rsidP="003F1A46">
      <w:pPr>
        <w:pStyle w:val="StandardAbstandnachunten"/>
        <w:numPr>
          <w:ilvl w:val="0"/>
          <w:numId w:val="18"/>
        </w:numPr>
        <w:ind w:left="567" w:hanging="425"/>
      </w:pPr>
      <w:r w:rsidRPr="003F1A46">
        <w:rPr>
          <w:b/>
        </w:rPr>
        <w:lastRenderedPageBreak/>
        <w:t>Tabellen</w:t>
      </w:r>
      <w:r w:rsidR="00E8710F" w:rsidRPr="00E8710F">
        <w:br/>
      </w:r>
      <w:r w:rsidRPr="00E8710F">
        <w:t>Nutzen Sie Tabellen nur für Daten, nicht zu Layout-Zwecken.</w:t>
      </w:r>
      <w:r w:rsidR="007833D3">
        <w:br/>
      </w:r>
      <w:r w:rsidRPr="00E8710F">
        <w:t>Erstellen Sie nur regelmäßige Tabellen. Jede Zeile bzw. Spalte muss eine Überschrift haben.</w:t>
      </w:r>
      <w:r w:rsidR="003F1A46">
        <w:br/>
      </w:r>
      <w:r w:rsidRPr="00E8710F">
        <w:t>Vermeiden Sie umfangreiche und verschachtelte Datentabellen.</w:t>
      </w:r>
      <w:r w:rsidR="003F1A46">
        <w:br/>
      </w:r>
      <w:r w:rsidRPr="00E8710F">
        <w:t>Vermeiden Sie geteilte und zusammengefügte Zellen.</w:t>
      </w:r>
      <w:r w:rsidR="003F1A46">
        <w:br/>
      </w:r>
      <w:r w:rsidRPr="00E8710F">
        <w:t>Vermeiden Sie leere Zellen.</w:t>
      </w:r>
    </w:p>
    <w:p w14:paraId="77A94184" w14:textId="12C7FFA2" w:rsidR="003F1A46" w:rsidRPr="003F1A46" w:rsidRDefault="003F1A46" w:rsidP="003F1A46">
      <w:pPr>
        <w:pStyle w:val="StandardAbstandnachunten"/>
        <w:numPr>
          <w:ilvl w:val="0"/>
          <w:numId w:val="18"/>
        </w:numPr>
        <w:ind w:left="567" w:hanging="425"/>
      </w:pPr>
      <w:r w:rsidRPr="003F1A46">
        <w:rPr>
          <w:b/>
        </w:rPr>
        <w:t>Keine wichtigen Inhalte in Kopf- oder Fußzeilen</w:t>
      </w:r>
      <w:r w:rsidR="008E01B4">
        <w:rPr>
          <w:b/>
        </w:rPr>
        <w:br/>
      </w:r>
      <w:r w:rsidRPr="003F1A46">
        <w:t>Informationen</w:t>
      </w:r>
      <w:r w:rsidR="004350D3">
        <w:t>,</w:t>
      </w:r>
      <w:r w:rsidRPr="003F1A46">
        <w:t xml:space="preserve"> die im Kontext des Textes wichtig sind, dürfen nicht ausschließlich in Kopf- oder Fußzeile stehen.</w:t>
      </w:r>
    </w:p>
    <w:p w14:paraId="33435EB6" w14:textId="4EAE774D" w:rsidR="003F1A46" w:rsidRPr="003F1A46" w:rsidRDefault="003F1A46" w:rsidP="003F1A46">
      <w:pPr>
        <w:pStyle w:val="StandardAbstandnachunten"/>
        <w:numPr>
          <w:ilvl w:val="0"/>
          <w:numId w:val="18"/>
        </w:numPr>
        <w:ind w:left="567" w:hanging="425"/>
      </w:pPr>
      <w:r w:rsidRPr="003F1A46">
        <w:rPr>
          <w:b/>
        </w:rPr>
        <w:t>Inhaltsverzeichnis</w:t>
      </w:r>
      <w:r>
        <w:br/>
      </w:r>
      <w:r w:rsidRPr="003F1A46">
        <w:t>Bei längerem Text immer ein Inhaltsverzeichnis erstellen.</w:t>
      </w:r>
    </w:p>
    <w:p w14:paraId="557FDB3A" w14:textId="3FF0FEF0" w:rsidR="005D48E4" w:rsidRDefault="005D48E4" w:rsidP="003F1A46">
      <w:pPr>
        <w:pStyle w:val="StandardAbstandnachunten"/>
        <w:numPr>
          <w:ilvl w:val="0"/>
          <w:numId w:val="18"/>
        </w:numPr>
        <w:ind w:left="567" w:hanging="425"/>
      </w:pPr>
      <w:r w:rsidRPr="005D48E4">
        <w:rPr>
          <w:b/>
        </w:rPr>
        <w:t>Dekorative Bestandteile</w:t>
      </w:r>
      <w:r>
        <w:br/>
      </w:r>
      <w:r w:rsidRPr="005D48E4">
        <w:t>Dekorative Bestandteile (Artefakte) sind lediglich durch eine Markierung als solche auszuweisen.</w:t>
      </w:r>
    </w:p>
    <w:p w14:paraId="1B7110E3" w14:textId="4E489EE7" w:rsidR="009B2DC3" w:rsidRDefault="009B2DC3" w:rsidP="003F1A46">
      <w:pPr>
        <w:pStyle w:val="StandardAbstandnachunten"/>
        <w:numPr>
          <w:ilvl w:val="0"/>
          <w:numId w:val="18"/>
        </w:numPr>
        <w:ind w:left="567" w:hanging="425"/>
      </w:pPr>
      <w:r>
        <w:rPr>
          <w:b/>
        </w:rPr>
        <w:t>Logische Lesereihenfolge</w:t>
      </w:r>
      <w:r>
        <w:rPr>
          <w:b/>
        </w:rPr>
        <w:br/>
      </w:r>
      <w:r w:rsidRPr="009B2DC3">
        <w:t>Der durch die Strukturelemente eines Dokuments repräsentierte Strukturbaum muss sich in der logischen Lesereihenfolge und in der Inhaltsansicht widerspiegeln.</w:t>
      </w:r>
    </w:p>
    <w:p w14:paraId="5304DD88" w14:textId="647DF79A" w:rsidR="009B2DC3" w:rsidRDefault="009B2DC3" w:rsidP="003F1A46">
      <w:pPr>
        <w:pStyle w:val="StandardAbstandnachunten"/>
        <w:numPr>
          <w:ilvl w:val="0"/>
          <w:numId w:val="18"/>
        </w:numPr>
        <w:ind w:left="567" w:hanging="425"/>
      </w:pPr>
      <w:r>
        <w:rPr>
          <w:b/>
        </w:rPr>
        <w:t>Tab-Reihenfolge</w:t>
      </w:r>
      <w:r>
        <w:rPr>
          <w:b/>
        </w:rPr>
        <w:br/>
      </w:r>
      <w:r w:rsidRPr="009B2DC3">
        <w:t>Die Tab-Reihenfolge ist entsprechend der logischen Dokumentstruktur (entsprechend der Tag-Reihenfolge) einzustellen.</w:t>
      </w:r>
    </w:p>
    <w:p w14:paraId="304CF783" w14:textId="534B0837" w:rsidR="009B2DC3" w:rsidRDefault="009B2DC3" w:rsidP="003F1A46">
      <w:pPr>
        <w:pStyle w:val="StandardAbstandnachunten"/>
        <w:numPr>
          <w:ilvl w:val="0"/>
          <w:numId w:val="18"/>
        </w:numPr>
        <w:ind w:left="567" w:hanging="425"/>
      </w:pPr>
      <w:r w:rsidRPr="009B2DC3">
        <w:rPr>
          <w:b/>
        </w:rPr>
        <w:t>Lesezeichen</w:t>
      </w:r>
      <w:r>
        <w:br/>
      </w:r>
      <w:r w:rsidRPr="009B2DC3">
        <w:t>Bei mehr als 3 Seiten sind Lesezeichen anzulegen (sofern die Überschriftenstruktur das zulässt).</w:t>
      </w:r>
    </w:p>
    <w:p w14:paraId="6448E937" w14:textId="47ED52CA" w:rsidR="003D1FE0" w:rsidRPr="003F1A46" w:rsidRDefault="000226EC" w:rsidP="003F1A46">
      <w:pPr>
        <w:pStyle w:val="StandardAbstandnachunten"/>
        <w:numPr>
          <w:ilvl w:val="0"/>
          <w:numId w:val="18"/>
        </w:numPr>
        <w:ind w:left="567" w:hanging="425"/>
      </w:pPr>
      <w:r w:rsidRPr="00692203">
        <w:rPr>
          <w:b/>
        </w:rPr>
        <w:t>PDF-</w:t>
      </w:r>
      <w:r w:rsidR="00692203" w:rsidRPr="00692203">
        <w:rPr>
          <w:b/>
        </w:rPr>
        <w:t xml:space="preserve"> Standard</w:t>
      </w:r>
      <w:r>
        <w:br/>
      </w:r>
      <w:r w:rsidR="00692203">
        <w:t xml:space="preserve">Der </w:t>
      </w:r>
      <w:r w:rsidR="00692203" w:rsidRPr="00692203">
        <w:t>PDF/UA-</w:t>
      </w:r>
      <w:bookmarkStart w:id="10" w:name="_Hlk180755994"/>
      <w:r w:rsidR="00692203" w:rsidRPr="00692203">
        <w:t>Standard</w:t>
      </w:r>
      <w:bookmarkEnd w:id="10"/>
      <w:r w:rsidR="00692203" w:rsidRPr="00692203">
        <w:t xml:space="preserve"> </w:t>
      </w:r>
      <w:r w:rsidR="00692203" w:rsidRPr="000226EC">
        <w:t xml:space="preserve">basierend auf </w:t>
      </w:r>
      <w:r w:rsidR="003D1FE0">
        <w:t>PDF-Version 1.7 (</w:t>
      </w:r>
      <w:r w:rsidR="003D1FE0" w:rsidRPr="003D1FE0">
        <w:t>Acrobat 8.0 und höher</w:t>
      </w:r>
      <w:r w:rsidR="00692203">
        <w:t>)</w:t>
      </w:r>
      <w:r w:rsidR="00692203" w:rsidRPr="00692203">
        <w:t xml:space="preserve"> </w:t>
      </w:r>
      <w:r w:rsidR="00692203">
        <w:t xml:space="preserve">ist zu gewährleisten </w:t>
      </w:r>
      <w:r w:rsidR="00692203" w:rsidRPr="003D1FE0">
        <w:t>(Veröffentlichung im August 2012 als ISO-Norm ISO</w:t>
      </w:r>
      <w:r w:rsidR="00692203">
        <w:t> </w:t>
      </w:r>
      <w:r w:rsidR="00692203" w:rsidRPr="003D1FE0">
        <w:t>14289-1: 2016-12)</w:t>
      </w:r>
      <w:r w:rsidR="00692203">
        <w:t>.</w:t>
      </w:r>
    </w:p>
    <w:p w14:paraId="0CA0CE8F" w14:textId="77777777" w:rsidR="003F1A46" w:rsidRDefault="003F1A46" w:rsidP="003F1A46">
      <w:pPr>
        <w:pStyle w:val="berschrift2"/>
      </w:pPr>
      <w:bookmarkStart w:id="11" w:name="_Hyperlinks"/>
      <w:bookmarkStart w:id="12" w:name="_Toc180756738"/>
      <w:bookmarkEnd w:id="11"/>
      <w:r>
        <w:lastRenderedPageBreak/>
        <w:t>Hyperlinks</w:t>
      </w:r>
      <w:bookmarkEnd w:id="12"/>
    </w:p>
    <w:p w14:paraId="1020EDD6" w14:textId="3AF1C6EB" w:rsidR="003F1A46" w:rsidRDefault="003F1A46" w:rsidP="000227EB">
      <w:pPr>
        <w:spacing w:before="240" w:after="60"/>
      </w:pPr>
      <w:r>
        <w:t xml:space="preserve">Hyperlinks müssen sich optisch vom Fließtext unterscheiden. Achten Sie darauf, dass alle Hyperlinks in einer </w:t>
      </w:r>
      <w:r w:rsidRPr="00F308A8">
        <w:rPr>
          <w:b/>
        </w:rPr>
        <w:t>einheitlichen Farbe</w:t>
      </w:r>
      <w:r>
        <w:t xml:space="preserve"> dargestellt werden.</w:t>
      </w:r>
      <w:r w:rsidR="00A60F6D">
        <w:br/>
      </w:r>
      <w:r>
        <w:t xml:space="preserve">Hyperlinks müssen sich zusätzlich zur Farbe auch </w:t>
      </w:r>
      <w:r w:rsidR="00015A74">
        <w:t xml:space="preserve">durch mindestens ein weiteres visuell erkennbares Merkmal </w:t>
      </w:r>
      <w:r>
        <w:t>vom Fließtext abheben.</w:t>
      </w:r>
      <w:r w:rsidR="00A60F6D">
        <w:t xml:space="preserve"> </w:t>
      </w:r>
      <w:r>
        <w:t xml:space="preserve">Weltweit etabliert für die Darstellung von Links ist der </w:t>
      </w:r>
      <w:proofErr w:type="spellStart"/>
      <w:r w:rsidRPr="00920DFC">
        <w:rPr>
          <w:color w:val="004DD3"/>
          <w:u w:val="single"/>
        </w:rPr>
        <w:t>Linktext</w:t>
      </w:r>
      <w:proofErr w:type="spellEnd"/>
      <w:r w:rsidRPr="00920DFC">
        <w:rPr>
          <w:color w:val="004DD3"/>
          <w:u w:val="single"/>
        </w:rPr>
        <w:t xml:space="preserve"> in Dunkelblau und unterstrichen</w:t>
      </w:r>
      <w:r>
        <w:t>.</w:t>
      </w:r>
      <w:r w:rsidR="00920DFC">
        <w:br/>
      </w:r>
      <w:r w:rsidR="00A60F6D" w:rsidRPr="00A60F6D">
        <w:t>Folgende weitere Kennzeichnungen sind möglich:</w:t>
      </w:r>
    </w:p>
    <w:p w14:paraId="39CF3C95" w14:textId="6D3B24B6" w:rsidR="00A60F6D" w:rsidRPr="00920DFC" w:rsidRDefault="00A60F6D" w:rsidP="00920DFC">
      <w:pPr>
        <w:pStyle w:val="Aufzhlung"/>
        <w:ind w:left="357"/>
        <w:rPr>
          <w:color w:val="C41B31"/>
          <w:u w:val="single"/>
        </w:rPr>
      </w:pPr>
      <w:r w:rsidRPr="00920DFC">
        <w:rPr>
          <w:color w:val="C41B31"/>
          <w:u w:val="single"/>
        </w:rPr>
        <w:t>Corporate Design-Rot und unterstrichen</w:t>
      </w:r>
    </w:p>
    <w:p w14:paraId="5E53E656" w14:textId="16A1B3AD" w:rsidR="00A60F6D" w:rsidRPr="00920DFC" w:rsidRDefault="00A60F6D" w:rsidP="00920DFC">
      <w:pPr>
        <w:pStyle w:val="Aufzhlung"/>
        <w:ind w:left="357"/>
        <w:rPr>
          <w:b/>
        </w:rPr>
      </w:pPr>
      <w:r w:rsidRPr="00920DFC">
        <w:rPr>
          <w:b/>
          <w:color w:val="004DD3"/>
          <w:u w:val="single"/>
        </w:rPr>
        <w:t>farbig, unterstrichen und gefettet</w:t>
      </w:r>
    </w:p>
    <w:p w14:paraId="3D5F824A" w14:textId="11C9BB40" w:rsidR="00A60F6D" w:rsidRPr="00920DFC" w:rsidRDefault="00920DFC" w:rsidP="000227EB">
      <w:pPr>
        <w:pStyle w:val="Aufzhlung"/>
        <w:spacing w:after="240"/>
        <w:ind w:left="357" w:hanging="357"/>
        <w:rPr>
          <w:color w:val="000000" w:themeColor="text1"/>
        </w:rPr>
      </w:pPr>
      <w:r w:rsidRPr="00CB1FC5">
        <w:rPr>
          <w:b/>
          <w:color w:val="004DD3"/>
          <w:u w:val="single"/>
        </w:rPr>
        <w:t>→</w:t>
      </w:r>
      <w:r>
        <w:rPr>
          <w:b/>
          <w:color w:val="004DD3"/>
          <w:u w:val="single"/>
        </w:rPr>
        <w:t xml:space="preserve"> </w:t>
      </w:r>
      <w:r w:rsidR="00A60F6D" w:rsidRPr="00920DFC">
        <w:rPr>
          <w:color w:val="004DD3"/>
          <w:u w:val="single"/>
        </w:rPr>
        <w:t>farbig, unterstrichen und mit vorangestelltem Symbol</w:t>
      </w:r>
      <w:r w:rsidR="00A60F6D" w:rsidRPr="00920DFC">
        <w:rPr>
          <w:color w:val="000000" w:themeColor="text1"/>
        </w:rPr>
        <w:t>,</w:t>
      </w:r>
      <w:r>
        <w:rPr>
          <w:color w:val="000000" w:themeColor="text1"/>
        </w:rPr>
        <w:t xml:space="preserve"> </w:t>
      </w:r>
      <w:r w:rsidR="00A60F6D" w:rsidRPr="00920DFC">
        <w:rPr>
          <w:color w:val="000000" w:themeColor="text1"/>
        </w:rPr>
        <w:t>wenn die richtige Zeichencodierung sichergestellt ist</w:t>
      </w:r>
    </w:p>
    <w:p w14:paraId="2C52B8A1" w14:textId="485598B4" w:rsidR="00BB2C2E" w:rsidRDefault="00F26AAD" w:rsidP="00A430CF">
      <w:pPr>
        <w:pStyle w:val="StandardAbstandnachunten"/>
      </w:pPr>
      <w:r>
        <w:t xml:space="preserve">Es soll </w:t>
      </w:r>
      <w:r w:rsidRPr="00F26AAD">
        <w:rPr>
          <w:b/>
        </w:rPr>
        <w:t xml:space="preserve">nicht die URL als </w:t>
      </w:r>
      <w:proofErr w:type="spellStart"/>
      <w:r w:rsidRPr="00F26AAD">
        <w:rPr>
          <w:b/>
        </w:rPr>
        <w:t>Linktext</w:t>
      </w:r>
      <w:proofErr w:type="spellEnd"/>
      <w:r>
        <w:t xml:space="preserve"> angegeben werden, da sie komplett vorgelesen wird (Ausnahme: Bezeichnung einer Marke wie www.berlin.de).</w:t>
      </w:r>
      <w:r>
        <w:br/>
        <w:t xml:space="preserve">Es darf </w:t>
      </w:r>
      <w:r w:rsidRPr="00F26AAD">
        <w:rPr>
          <w:b/>
        </w:rPr>
        <w:t>keine Tiny-URL</w:t>
      </w:r>
      <w:r>
        <w:t xml:space="preserve"> (gekürzte URL) verwendet werden.</w:t>
      </w:r>
    </w:p>
    <w:p w14:paraId="7593F222" w14:textId="7EDAA736" w:rsidR="00F26AAD" w:rsidRDefault="003F1A46" w:rsidP="005F590D">
      <w:pPr>
        <w:pStyle w:val="StandardAbstandnachunten"/>
      </w:pPr>
      <w:r>
        <w:t>Hyperlinks sollten als „</w:t>
      </w:r>
      <w:r w:rsidR="00015A74" w:rsidRPr="004F005E">
        <w:rPr>
          <w:b/>
        </w:rPr>
        <w:t>s</w:t>
      </w:r>
      <w:r w:rsidRPr="004F005E">
        <w:rPr>
          <w:b/>
        </w:rPr>
        <w:t>prechende Links</w:t>
      </w:r>
      <w:r>
        <w:t>“ geschrieben werden</w:t>
      </w:r>
      <w:r w:rsidR="00015A74" w:rsidRPr="00015A74">
        <w:t xml:space="preserve">, keine Nutzung von „hier", „mehr", „weiter" oder Ähnlichem. Die Linktexte sollen </w:t>
      </w:r>
      <w:r w:rsidR="00015A74" w:rsidRPr="004F005E">
        <w:rPr>
          <w:b/>
        </w:rPr>
        <w:t>aussagekräftig und eindeutig</w:t>
      </w:r>
      <w:r w:rsidR="00015A74" w:rsidRPr="00015A74">
        <w:t xml:space="preserve"> sein (selbsterklärend) und unabhängig vom Rest des Textes verstanden werden</w:t>
      </w:r>
      <w:r>
        <w:t>.</w:t>
      </w:r>
      <w:r w:rsidR="005F590D">
        <w:br/>
      </w:r>
      <w:r w:rsidR="00F26AAD" w:rsidRPr="00F26AAD">
        <w:rPr>
          <w:b/>
        </w:rPr>
        <w:t xml:space="preserve">Gleicher </w:t>
      </w:r>
      <w:proofErr w:type="spellStart"/>
      <w:r w:rsidR="00F26AAD" w:rsidRPr="00F26AAD">
        <w:rPr>
          <w:b/>
        </w:rPr>
        <w:t>Linktext</w:t>
      </w:r>
      <w:proofErr w:type="spellEnd"/>
      <w:r w:rsidR="00F26AAD">
        <w:t xml:space="preserve"> soll zum </w:t>
      </w:r>
      <w:r w:rsidR="00F26AAD" w:rsidRPr="00F26AAD">
        <w:rPr>
          <w:b/>
        </w:rPr>
        <w:t xml:space="preserve">gleichen </w:t>
      </w:r>
      <w:proofErr w:type="spellStart"/>
      <w:r w:rsidR="00F26AAD" w:rsidRPr="00F26AAD">
        <w:rPr>
          <w:b/>
        </w:rPr>
        <w:t>Linkziel</w:t>
      </w:r>
      <w:proofErr w:type="spellEnd"/>
      <w:r w:rsidR="00F26AAD">
        <w:t xml:space="preserve"> führen, unterschiedliche Linktexte sind nur für unterschiedliche Linkziele zu verwenden (Beispiel für eine falsche Umsetzung:</w:t>
      </w:r>
      <w:r w:rsidR="00F26AAD">
        <w:br/>
        <w:t>Link für einen Antrag mal mit „Antrag“ und an anderer Stelle zum gleichen Ziel mit „Formular“ beschreiben).</w:t>
      </w:r>
      <w:r w:rsidR="00F26AAD">
        <w:br/>
      </w:r>
      <w:r w:rsidR="00F26AAD" w:rsidRPr="00F26AAD">
        <w:t xml:space="preserve">Falls Links nicht auf Webseiten-Seiten verweisen, muss der Link über das </w:t>
      </w:r>
      <w:r w:rsidR="00F26AAD" w:rsidRPr="00F26AAD">
        <w:rPr>
          <w:b/>
        </w:rPr>
        <w:t>Dateiformat des Zieldokuments</w:t>
      </w:r>
      <w:r w:rsidR="00F26AAD" w:rsidRPr="00F26AAD">
        <w:t xml:space="preserve"> informieren.</w:t>
      </w:r>
    </w:p>
    <w:p w14:paraId="41BE8759" w14:textId="77777777" w:rsidR="000719FF" w:rsidRPr="008D61EE" w:rsidRDefault="000719FF" w:rsidP="000719FF">
      <w:pPr>
        <w:pStyle w:val="berschrift3"/>
      </w:pPr>
      <w:r w:rsidRPr="008D61EE">
        <w:t>Darstellung in Druck-Versionen</w:t>
      </w:r>
    </w:p>
    <w:p w14:paraId="569288D2" w14:textId="77777777" w:rsidR="000719FF" w:rsidRDefault="000719FF" w:rsidP="00CB56A4">
      <w:r>
        <w:t>Soll die Datei zusätzlich gedruckt werden, so ist die Link-Adresse nach dem Link einzufügen (als reiner Text in Klammern).</w:t>
      </w:r>
    </w:p>
    <w:p w14:paraId="4E97CA16" w14:textId="77777777" w:rsidR="000719FF" w:rsidRPr="008D61EE" w:rsidRDefault="000719FF" w:rsidP="008D61EE">
      <w:pPr>
        <w:pStyle w:val="berschrift4"/>
      </w:pPr>
      <w:r w:rsidRPr="008D61EE">
        <w:t>Kurze Links</w:t>
      </w:r>
    </w:p>
    <w:p w14:paraId="5395287F" w14:textId="77777777" w:rsidR="000719FF" w:rsidRDefault="000719FF" w:rsidP="00CB56A4">
      <w:pPr>
        <w:pStyle w:val="StandardohneAbstand"/>
        <w:spacing w:before="120"/>
      </w:pPr>
      <w:r>
        <w:t>Link und URL können hintereinander in einer Zeile dargestellt werden.</w:t>
      </w:r>
    </w:p>
    <w:p w14:paraId="1C3F6170" w14:textId="77777777" w:rsidR="000719FF" w:rsidRDefault="000719FF" w:rsidP="00CB56A4">
      <w:r>
        <w:t>Einzelne Links können auch durch einen weichen Zeilenumbruch (mit Shift + Enter) vom Fließtext in einer neuen Zeile positioniert werden. Fließtext und einzelner Link sind dabei Elemente eines gemeinsamen Absatzes.</w:t>
      </w:r>
    </w:p>
    <w:p w14:paraId="4689BC3C" w14:textId="77777777" w:rsidR="000719FF" w:rsidRDefault="000719FF" w:rsidP="000719FF">
      <w:pPr>
        <w:pStyle w:val="berschrift4"/>
      </w:pPr>
      <w:r>
        <w:lastRenderedPageBreak/>
        <w:t>Linkliste</w:t>
      </w:r>
    </w:p>
    <w:p w14:paraId="0747E65F" w14:textId="6005B280" w:rsidR="000719FF" w:rsidRDefault="000719FF" w:rsidP="000101B6">
      <w:r>
        <w:t>Eine Linkliste dagegen wird mit einem harten Zeilenumbruch (Enter) vom vorhergehenden Absatz getrennt. Linklisten sind „echte“ Listen, die aus einzelnen Listeneinträgen bestehen.</w:t>
      </w:r>
    </w:p>
    <w:p w14:paraId="6C5D81BB" w14:textId="77777777" w:rsidR="000719FF" w:rsidRDefault="000719FF" w:rsidP="000101B6">
      <w:pPr>
        <w:pStyle w:val="StandardAbstandnachunten"/>
        <w:spacing w:before="120"/>
      </w:pPr>
      <w:r>
        <w:t>Innerhalb eines Listeneintrags erfolgt ein weicher Zeilenumbruch (mit Shift + Enter).</w:t>
      </w:r>
    </w:p>
    <w:p w14:paraId="5A46DE1D" w14:textId="0A562A83" w:rsidR="000719FF" w:rsidRDefault="000719FF" w:rsidP="000719FF">
      <w:pPr>
        <w:pStyle w:val="berschrift4"/>
      </w:pPr>
      <w:r>
        <w:t>Lange Zeichenketten</w:t>
      </w:r>
    </w:p>
    <w:p w14:paraId="4295AC41" w14:textId="4F8B1B82" w:rsidR="000719FF" w:rsidRDefault="000719FF" w:rsidP="000719FF">
      <w:pPr>
        <w:pStyle w:val="StandardAbstandnachobenundunten"/>
      </w:pPr>
      <w:r>
        <w:t>Für eine bessere Lesbarkeit bei längeren Zeichenketten sind Link und URL untereinander darzustellen und durch einen weichen Zeilenumbruch zu trennen (mit Shift + Enter).</w:t>
      </w:r>
    </w:p>
    <w:p w14:paraId="26AB2125" w14:textId="14BA6ED6" w:rsidR="00400768" w:rsidRDefault="00400768" w:rsidP="00400768">
      <w:pPr>
        <w:pStyle w:val="berschrift2"/>
      </w:pPr>
      <w:bookmarkStart w:id="13" w:name="_Toc180756739"/>
      <w:r>
        <w:t>PDF-Formulare</w:t>
      </w:r>
      <w:bookmarkEnd w:id="13"/>
    </w:p>
    <w:p w14:paraId="4F3AC9D4" w14:textId="5D31D9C0" w:rsidR="00400768" w:rsidRDefault="00400768" w:rsidP="004D5AD5">
      <w:pPr>
        <w:pStyle w:val="StandardAbstandnachunten"/>
      </w:pPr>
      <w:r w:rsidRPr="00400768">
        <w:t xml:space="preserve">Barrierefreie PDF-Formulare können aus Word- oder </w:t>
      </w:r>
      <w:r>
        <w:t xml:space="preserve">Adobe </w:t>
      </w:r>
      <w:r w:rsidRPr="00400768">
        <w:t xml:space="preserve">InDesign-Dokumenten erzeugt werden. In beiden Fällen muss das PDF-Formular noch in Adobe Acrobat </w:t>
      </w:r>
      <w:r>
        <w:t xml:space="preserve">Pro </w:t>
      </w:r>
      <w:r w:rsidRPr="00400768">
        <w:t>nachbearbeitet werden.</w:t>
      </w:r>
    </w:p>
    <w:p w14:paraId="0B6A8609" w14:textId="2E8038A1" w:rsidR="00A86A1F" w:rsidRPr="00A86A1F" w:rsidRDefault="008B4DC0" w:rsidP="004D5AD5">
      <w:pPr>
        <w:pStyle w:val="StandardAbstandnachunten"/>
      </w:pPr>
      <w:bookmarkStart w:id="14" w:name="_Hlk181012868"/>
      <w:r w:rsidRPr="00A86A1F">
        <w:t xml:space="preserve">PDF-Formulare sind geeignet für </w:t>
      </w:r>
      <w:r w:rsidRPr="00A86A1F">
        <w:rPr>
          <w:b/>
        </w:rPr>
        <w:t>ausfüllbare Dokumente, die unterschrieben oder elektronisch signiert</w:t>
      </w:r>
      <w:r w:rsidRPr="00A86A1F">
        <w:t xml:space="preserve"> werden sollen, </w:t>
      </w:r>
      <w:r>
        <w:t xml:space="preserve">wie </w:t>
      </w:r>
      <w:r w:rsidRPr="00A86A1F">
        <w:t>z.</w:t>
      </w:r>
      <w:r>
        <w:t> </w:t>
      </w:r>
      <w:r w:rsidRPr="00A86A1F">
        <w:t>B. Verträge</w:t>
      </w:r>
      <w:r>
        <w:t xml:space="preserve"> oder</w:t>
      </w:r>
      <w:r w:rsidRPr="00A86A1F">
        <w:t xml:space="preserve"> Anträge.</w:t>
      </w:r>
      <w:r>
        <w:br/>
        <w:t xml:space="preserve">Generell sind </w:t>
      </w:r>
      <w:r w:rsidRPr="005F1E32">
        <w:rPr>
          <w:b/>
        </w:rPr>
        <w:t>Online-Formulare</w:t>
      </w:r>
      <w:r>
        <w:t xml:space="preserve"> aber die bessere Wahl</w:t>
      </w:r>
      <w:r w:rsidR="005F1E32">
        <w:t xml:space="preserve">, wenn eine Signierung mit Echtheitszertifikat möglich ist, wie z. B. via Bund-ID. </w:t>
      </w:r>
      <w:r w:rsidRPr="00A86A1F">
        <w:t>Umfragen</w:t>
      </w:r>
      <w:r>
        <w:t xml:space="preserve">, </w:t>
      </w:r>
      <w:r w:rsidRPr="00A86A1F">
        <w:t xml:space="preserve">Fragen oder Anregungen </w:t>
      </w:r>
      <w:r>
        <w:t>zu einem Thema sollten</w:t>
      </w:r>
      <w:r w:rsidRPr="00A86A1F">
        <w:t xml:space="preserve"> </w:t>
      </w:r>
      <w:r w:rsidR="005F1E32">
        <w:t>immer</w:t>
      </w:r>
      <w:r w:rsidRPr="00A86A1F">
        <w:t xml:space="preserve"> mit </w:t>
      </w:r>
      <w:r w:rsidRPr="005F1E32">
        <w:t>Online-Formularen</w:t>
      </w:r>
      <w:r w:rsidRPr="00A86A1F">
        <w:t xml:space="preserve"> erstellt werden.</w:t>
      </w:r>
    </w:p>
    <w:bookmarkEnd w:id="14"/>
    <w:p w14:paraId="5C7B90B0" w14:textId="2C8910DA" w:rsidR="00A86A1F" w:rsidRDefault="004D5AD5" w:rsidP="00BC7DE2">
      <w:pPr>
        <w:pStyle w:val="StandardohneAbstand"/>
        <w:keepNext/>
        <w:spacing w:after="60"/>
      </w:pPr>
      <w:r>
        <w:t>Zusätzlich zu den bereits genannten Kriterien ist bei der Platzierung von Formularfeldern Folgendes zu beachten:</w:t>
      </w:r>
    </w:p>
    <w:p w14:paraId="634D1A4B" w14:textId="3F2648A3" w:rsidR="004D5AD5" w:rsidRDefault="005501BD" w:rsidP="006B16BF">
      <w:pPr>
        <w:pStyle w:val="Aufzhlung"/>
        <w:keepNext/>
        <w:ind w:left="360"/>
      </w:pPr>
      <w:r>
        <w:t xml:space="preserve">Der </w:t>
      </w:r>
      <w:r w:rsidRPr="0040206A">
        <w:rPr>
          <w:b/>
        </w:rPr>
        <w:t>logische Aufbau</w:t>
      </w:r>
      <w:r>
        <w:t xml:space="preserve"> von Text und Formularfeldern ist zu berücksichtigen.</w:t>
      </w:r>
      <w:r w:rsidR="00983F50">
        <w:t xml:space="preserve"> Dabei ist es sinnvoll, </w:t>
      </w:r>
      <w:r w:rsidR="00285485">
        <w:t>die Beschriftung von Formularfeldern vor oder über die Formularfelder zu schreiben.</w:t>
      </w:r>
    </w:p>
    <w:p w14:paraId="3D9208AD" w14:textId="28882D0B" w:rsidR="004D5AD5" w:rsidRDefault="005501BD" w:rsidP="006B16BF">
      <w:pPr>
        <w:pStyle w:val="Aufzhlung"/>
        <w:keepNext/>
        <w:ind w:left="360"/>
      </w:pPr>
      <w:r>
        <w:t>Für j</w:t>
      </w:r>
      <w:r w:rsidR="004D5AD5">
        <w:t xml:space="preserve">edes Formularfeld </w:t>
      </w:r>
      <w:r>
        <w:t xml:space="preserve">ist </w:t>
      </w:r>
      <w:r w:rsidRPr="00DE6676">
        <w:rPr>
          <w:b/>
        </w:rPr>
        <w:t xml:space="preserve">Name und </w:t>
      </w:r>
      <w:r w:rsidR="004D5AD5" w:rsidRPr="00DE6676">
        <w:rPr>
          <w:b/>
        </w:rPr>
        <w:t>Beschreibung</w:t>
      </w:r>
      <w:r>
        <w:t xml:space="preserve"> („QuickInfo“) einzutragen.</w:t>
      </w:r>
      <w:r w:rsidR="004D5AD5">
        <w:t xml:space="preserve"> Die Beschreibung </w:t>
      </w:r>
      <w:r>
        <w:t>sollte</w:t>
      </w:r>
      <w:r w:rsidR="004D5AD5">
        <w:t xml:space="preserve"> so formuliert sein, dass </w:t>
      </w:r>
      <w:r>
        <w:t xml:space="preserve">das Formularfeld </w:t>
      </w:r>
      <w:r w:rsidR="004D5AD5">
        <w:t>auch ohne umliegenden Text korrekt ausgefüllt werden kann</w:t>
      </w:r>
      <w:r>
        <w:t xml:space="preserve"> (</w:t>
      </w:r>
      <w:proofErr w:type="spellStart"/>
      <w:r w:rsidR="004D5AD5">
        <w:t>Screenreader</w:t>
      </w:r>
      <w:proofErr w:type="spellEnd"/>
      <w:r w:rsidR="004D5AD5">
        <w:t xml:space="preserve"> können in den Formularmodus wechseln</w:t>
      </w:r>
      <w:r>
        <w:t xml:space="preserve"> und </w:t>
      </w:r>
      <w:r w:rsidR="004D5AD5">
        <w:t>nur Formularfelder anspr</w:t>
      </w:r>
      <w:r>
        <w:t>i</w:t>
      </w:r>
      <w:r w:rsidR="004D5AD5">
        <w:t>ngen</w:t>
      </w:r>
      <w:r>
        <w:t xml:space="preserve">, </w:t>
      </w:r>
      <w:r w:rsidR="004D5AD5">
        <w:t xml:space="preserve">der </w:t>
      </w:r>
      <w:r>
        <w:t xml:space="preserve">umliegende </w:t>
      </w:r>
      <w:r w:rsidR="004D5AD5">
        <w:t xml:space="preserve">Text </w:t>
      </w:r>
      <w:r>
        <w:t xml:space="preserve">wird dabei </w:t>
      </w:r>
      <w:r w:rsidR="004D5AD5">
        <w:t>nicht</w:t>
      </w:r>
      <w:r>
        <w:t xml:space="preserve"> erfasst)</w:t>
      </w:r>
      <w:r w:rsidR="004D5AD5">
        <w:t>.</w:t>
      </w:r>
    </w:p>
    <w:p w14:paraId="0B34BE17" w14:textId="2B36F011" w:rsidR="00DE6676" w:rsidRDefault="008D61EE" w:rsidP="006B16BF">
      <w:pPr>
        <w:pStyle w:val="Aufzhlung"/>
        <w:keepNext/>
        <w:ind w:left="360"/>
      </w:pPr>
      <w:r w:rsidRPr="008D61EE">
        <w:t xml:space="preserve">Die Formularfelder müssen </w:t>
      </w:r>
      <w:r w:rsidRPr="008D61EE">
        <w:rPr>
          <w:b/>
        </w:rPr>
        <w:t>kontrastreich hervorgehoben</w:t>
      </w:r>
      <w:r w:rsidRPr="008D61EE">
        <w:t xml:space="preserve"> sein.</w:t>
      </w:r>
    </w:p>
    <w:p w14:paraId="26639A62" w14:textId="60ECB51F" w:rsidR="004D5AD5" w:rsidRDefault="004D5AD5" w:rsidP="006B16BF">
      <w:pPr>
        <w:pStyle w:val="Aufzhlung"/>
        <w:keepNext/>
        <w:ind w:left="360"/>
      </w:pPr>
      <w:r>
        <w:t xml:space="preserve">Jedes Formularfeld muss </w:t>
      </w:r>
      <w:r w:rsidR="006B16BF">
        <w:t>m</w:t>
      </w:r>
      <w:r>
        <w:t>i</w:t>
      </w:r>
      <w:r w:rsidR="006B16BF">
        <w:t>t</w:t>
      </w:r>
      <w:r>
        <w:t xml:space="preserve"> einem </w:t>
      </w:r>
      <w:r w:rsidR="006B16BF" w:rsidRPr="006B16BF">
        <w:rPr>
          <w:b/>
        </w:rPr>
        <w:t>&lt;</w:t>
      </w:r>
      <w:r w:rsidRPr="006B16BF">
        <w:rPr>
          <w:b/>
        </w:rPr>
        <w:t>Form</w:t>
      </w:r>
      <w:r w:rsidR="006B16BF">
        <w:rPr>
          <w:b/>
        </w:rPr>
        <w:t>&gt;</w:t>
      </w:r>
      <w:r w:rsidRPr="006B16BF">
        <w:rPr>
          <w:b/>
        </w:rPr>
        <w:t>-Tag</w:t>
      </w:r>
      <w:r>
        <w:t xml:space="preserve"> a</w:t>
      </w:r>
      <w:r w:rsidR="006B16BF">
        <w:t>us</w:t>
      </w:r>
      <w:r>
        <w:t>g</w:t>
      </w:r>
      <w:r w:rsidR="006B16BF">
        <w:t>ezeichne</w:t>
      </w:r>
      <w:r>
        <w:t xml:space="preserve">t sein und </w:t>
      </w:r>
      <w:r w:rsidR="006B16BF">
        <w:t xml:space="preserve">sich </w:t>
      </w:r>
      <w:r>
        <w:t xml:space="preserve">im Tag-Baum an der korrekten Stelle </w:t>
      </w:r>
      <w:r w:rsidR="006B16BF">
        <w:t>befinden</w:t>
      </w:r>
      <w:r>
        <w:t>.</w:t>
      </w:r>
    </w:p>
    <w:p w14:paraId="2158345E" w14:textId="2D06D93A" w:rsidR="004D5AD5" w:rsidRDefault="004D5AD5" w:rsidP="000101B6">
      <w:pPr>
        <w:pStyle w:val="Aufzhlung"/>
        <w:ind w:left="360"/>
      </w:pPr>
      <w:r>
        <w:t xml:space="preserve">Die </w:t>
      </w:r>
      <w:r w:rsidRPr="00D71440">
        <w:rPr>
          <w:b/>
        </w:rPr>
        <w:t>Tab</w:t>
      </w:r>
      <w:r w:rsidR="006B16BF" w:rsidRPr="00D71440">
        <w:rPr>
          <w:b/>
        </w:rPr>
        <w:t>-R</w:t>
      </w:r>
      <w:r w:rsidRPr="00D71440">
        <w:rPr>
          <w:b/>
        </w:rPr>
        <w:t>eihenfolge</w:t>
      </w:r>
      <w:r>
        <w:t xml:space="preserve"> muss korrekt gesetzt sein.</w:t>
      </w:r>
    </w:p>
    <w:p w14:paraId="1A7F7A75" w14:textId="77777777" w:rsidR="003F1A46" w:rsidRDefault="003F1A46" w:rsidP="003F1A46">
      <w:pPr>
        <w:pStyle w:val="berschrift2"/>
      </w:pPr>
      <w:bookmarkStart w:id="15" w:name="_Meta-Informationen_hinterlegen"/>
      <w:bookmarkStart w:id="16" w:name="_Toc180756740"/>
      <w:bookmarkEnd w:id="15"/>
      <w:r>
        <w:lastRenderedPageBreak/>
        <w:t>Meta-Informationen hinterlegen</w:t>
      </w:r>
      <w:bookmarkEnd w:id="16"/>
    </w:p>
    <w:p w14:paraId="0F92E93D" w14:textId="4C845581" w:rsidR="00920DFC" w:rsidRDefault="00920DFC" w:rsidP="007E5526">
      <w:r w:rsidRPr="00920DFC">
        <w:t xml:space="preserve">In den Dokumenteigenschaften müssen folgende </w:t>
      </w:r>
      <w:r w:rsidR="00713B85">
        <w:t xml:space="preserve">grundlegende </w:t>
      </w:r>
      <w:r w:rsidRPr="00920DFC">
        <w:t>Informationen und Einstellungen</w:t>
      </w:r>
      <w:r w:rsidR="00713B85">
        <w:t xml:space="preserve"> zum Inhalt des Dokuments</w:t>
      </w:r>
      <w:r w:rsidRPr="00920DFC">
        <w:t xml:space="preserve"> vorhanden sein:</w:t>
      </w:r>
    </w:p>
    <w:p w14:paraId="1C7A07A1" w14:textId="5798DF62" w:rsidR="00920DFC" w:rsidRPr="00920DFC" w:rsidRDefault="00920DFC" w:rsidP="007E5526">
      <w:pPr>
        <w:pStyle w:val="Listenabsatz"/>
        <w:keepNext/>
        <w:numPr>
          <w:ilvl w:val="0"/>
          <w:numId w:val="23"/>
        </w:numPr>
        <w:spacing w:before="120"/>
        <w:rPr>
          <w:b/>
        </w:rPr>
      </w:pPr>
      <w:r w:rsidRPr="00920DFC">
        <w:rPr>
          <w:b/>
        </w:rPr>
        <w:t>Beschreibung:</w:t>
      </w:r>
    </w:p>
    <w:p w14:paraId="108359B9" w14:textId="1561CD57" w:rsidR="00920DFC" w:rsidRPr="007E5526" w:rsidRDefault="00713B85" w:rsidP="007E5526">
      <w:pPr>
        <w:pStyle w:val="Listenabsatz"/>
        <w:keepNext/>
        <w:numPr>
          <w:ilvl w:val="1"/>
          <w:numId w:val="23"/>
        </w:numPr>
      </w:pPr>
      <w:r>
        <w:t xml:space="preserve">Aussagekräftige </w:t>
      </w:r>
      <w:r w:rsidR="00920DFC" w:rsidRPr="007E5526">
        <w:t>Angabe zu Dokumenttitel (Titel), Verfasser und Thema (worum geht es in dem Dokument)</w:t>
      </w:r>
    </w:p>
    <w:p w14:paraId="1A15C475" w14:textId="08F986BA" w:rsidR="00920DFC" w:rsidRPr="007E5526" w:rsidRDefault="00920DFC" w:rsidP="007E5526">
      <w:pPr>
        <w:pStyle w:val="Listenabsatz"/>
        <w:keepNext/>
        <w:numPr>
          <w:ilvl w:val="1"/>
          <w:numId w:val="23"/>
        </w:numPr>
      </w:pPr>
      <w:r w:rsidRPr="007E5526">
        <w:t>ggf. wenige Stichworte ohne Doppelungen</w:t>
      </w:r>
    </w:p>
    <w:p w14:paraId="3DA6203B" w14:textId="70DAB2AA" w:rsidR="00920DFC" w:rsidRDefault="00920DFC" w:rsidP="007E5526">
      <w:pPr>
        <w:pStyle w:val="Listenabsatz"/>
        <w:keepNext/>
        <w:numPr>
          <w:ilvl w:val="0"/>
          <w:numId w:val="23"/>
        </w:numPr>
      </w:pPr>
      <w:r w:rsidRPr="007E5526">
        <w:rPr>
          <w:b/>
        </w:rPr>
        <w:t>Dokumenteinschränkung:</w:t>
      </w:r>
      <w:r w:rsidR="007E5526" w:rsidRPr="007E5526">
        <w:rPr>
          <w:b/>
        </w:rPr>
        <w:br/>
      </w:r>
      <w:r>
        <w:t>Zugriff für Sprachausgaben und Bildschirmlesehilfen sicherstellen</w:t>
      </w:r>
    </w:p>
    <w:p w14:paraId="292F5386" w14:textId="3AA78F4B" w:rsidR="00920DFC" w:rsidRPr="007E5526" w:rsidRDefault="00920DFC" w:rsidP="007E5526">
      <w:pPr>
        <w:pStyle w:val="Listenabsatz"/>
        <w:keepNext/>
        <w:numPr>
          <w:ilvl w:val="0"/>
          <w:numId w:val="23"/>
        </w:numPr>
        <w:rPr>
          <w:b/>
        </w:rPr>
      </w:pPr>
      <w:r w:rsidRPr="007E5526">
        <w:rPr>
          <w:b/>
        </w:rPr>
        <w:t>Ansicht beim Öffnen:</w:t>
      </w:r>
    </w:p>
    <w:p w14:paraId="17A3F839" w14:textId="619D790A" w:rsidR="00920DFC" w:rsidRDefault="00920DFC" w:rsidP="007E5526">
      <w:pPr>
        <w:pStyle w:val="Listenabsatz"/>
        <w:keepNext/>
        <w:numPr>
          <w:ilvl w:val="1"/>
          <w:numId w:val="23"/>
        </w:numPr>
      </w:pPr>
      <w:r>
        <w:t xml:space="preserve">Navigationsregisterkarte: </w:t>
      </w:r>
      <w:r w:rsidR="007E5526">
        <w:t>„</w:t>
      </w:r>
      <w:r>
        <w:t>Lesezeichenfenster und Seite</w:t>
      </w:r>
      <w:r w:rsidR="007E5526">
        <w:t>“</w:t>
      </w:r>
      <w:r>
        <w:t xml:space="preserve"> (wenn mehr als 3 Seiten)</w:t>
      </w:r>
    </w:p>
    <w:p w14:paraId="0876738F" w14:textId="79470042" w:rsidR="00920DFC" w:rsidRDefault="00920DFC" w:rsidP="007E5526">
      <w:pPr>
        <w:pStyle w:val="Listenabsatz"/>
        <w:keepNext/>
        <w:numPr>
          <w:ilvl w:val="1"/>
          <w:numId w:val="23"/>
        </w:numPr>
      </w:pPr>
      <w:r>
        <w:t>Dokumenttitel ist einzublenden (statt des Dateinamens für den Fenstertitel eines PDF-Programms)</w:t>
      </w:r>
    </w:p>
    <w:p w14:paraId="19C8B661" w14:textId="7CCED3A3" w:rsidR="00920DFC" w:rsidRDefault="00920DFC" w:rsidP="007E5526">
      <w:pPr>
        <w:pStyle w:val="Listenabsatz"/>
        <w:numPr>
          <w:ilvl w:val="0"/>
          <w:numId w:val="23"/>
        </w:numPr>
      </w:pPr>
      <w:r w:rsidRPr="007E5526">
        <w:rPr>
          <w:b/>
        </w:rPr>
        <w:t>Erweitert:</w:t>
      </w:r>
      <w:r w:rsidR="007E5526" w:rsidRPr="007E5526">
        <w:rPr>
          <w:b/>
        </w:rPr>
        <w:br/>
      </w:r>
      <w:r w:rsidR="007E5526">
        <w:t>„</w:t>
      </w:r>
      <w:r>
        <w:t>Sprache</w:t>
      </w:r>
      <w:r w:rsidR="007E5526">
        <w:t>“</w:t>
      </w:r>
      <w:r w:rsidR="00CC18BC">
        <w:t xml:space="preserve"> des Dokuments</w:t>
      </w:r>
      <w:r>
        <w:t xml:space="preserve"> und </w:t>
      </w:r>
      <w:r w:rsidR="007E5526">
        <w:t>„</w:t>
      </w:r>
      <w:r>
        <w:t>Bund</w:t>
      </w:r>
      <w:r w:rsidR="007E5526">
        <w:t>“</w:t>
      </w:r>
      <w:r>
        <w:t xml:space="preserve"> ist einzustellen</w:t>
      </w:r>
    </w:p>
    <w:p w14:paraId="6554AE1E" w14:textId="560BA374" w:rsidR="003F1A46" w:rsidRDefault="00F57A4F" w:rsidP="003F1A46">
      <w:pPr>
        <w:pStyle w:val="berschrift2"/>
      </w:pPr>
      <w:bookmarkStart w:id="17" w:name="_Word-Dokument_auf_Barrierefreiheit"/>
      <w:bookmarkStart w:id="18" w:name="_PDF-Dokument_auf_Barrierefreiheit"/>
      <w:bookmarkStart w:id="19" w:name="_Toc180756741"/>
      <w:bookmarkEnd w:id="17"/>
      <w:bookmarkEnd w:id="18"/>
      <w:r>
        <w:t>PDF</w:t>
      </w:r>
      <w:r w:rsidR="003F1A46">
        <w:t>-Dokument auf Barrierefreiheit prüfen</w:t>
      </w:r>
      <w:bookmarkEnd w:id="19"/>
    </w:p>
    <w:p w14:paraId="7CA8A630" w14:textId="4E810667" w:rsidR="003F1A46" w:rsidRDefault="003F1A46" w:rsidP="00F029E1">
      <w:pPr>
        <w:spacing w:before="80"/>
      </w:pPr>
      <w:r>
        <w:t>Bitte führen Sie bei jedem Dokument eine Prüfung auf Barrierefreiheit durch.</w:t>
      </w:r>
    </w:p>
    <w:p w14:paraId="46DF705D" w14:textId="438EC5EB" w:rsidR="00AB2E78" w:rsidRDefault="00AB2E78" w:rsidP="00F029E1">
      <w:pPr>
        <w:spacing w:before="80"/>
      </w:pPr>
      <w:r w:rsidRPr="00AB2E78">
        <w:t>Beachten Sie dabei, dass ein Prüf-Tool immer nur die automatisch prüfbaren Kriterien der Barrierefreiheit testen kann. Daher ist bspw. ein fehlerfreier Adobe- oder PAC-Bericht nicht ausreichend.</w:t>
      </w:r>
      <w:r>
        <w:br/>
      </w:r>
      <w:r w:rsidRPr="00AB2E78">
        <w:t>Da die Kriterien zur Gewährleistung der Barrierefreiheit umfassender sind, muss zusätzlich eine manuelle Prüfung durch die prüfende Person stattfinden. Das heißt, dass z.</w:t>
      </w:r>
      <w:r>
        <w:t> </w:t>
      </w:r>
      <w:r w:rsidRPr="00AB2E78">
        <w:t>B. die Sinnhaftigkeit von Alternativtexten für Bilder, mögliche Sprachwechsel innerhalb des Textes und getaggte Inhalte auf ihre Richtigkeit überprüft werden müssen.</w:t>
      </w:r>
    </w:p>
    <w:p w14:paraId="1944DBC1" w14:textId="11BC8B07" w:rsidR="00AB2E78" w:rsidRDefault="00AB2E78" w:rsidP="00F029E1">
      <w:pPr>
        <w:spacing w:before="80"/>
      </w:pPr>
      <w:r w:rsidRPr="00AB2E78">
        <w:t xml:space="preserve">Weitere Hinweise zur Barrierefreiheitsprüfung von PDF-Dokumenten sind auf unserer Internetseite </w:t>
      </w:r>
      <w:hyperlink r:id="rId9" w:anchor="pdf" w:history="1">
        <w:r w:rsidRPr="00AB2E78">
          <w:rPr>
            <w:rStyle w:val="Hyperlink"/>
          </w:rPr>
          <w:t>Testen und Prüfen</w:t>
        </w:r>
      </w:hyperlink>
      <w:r w:rsidRPr="00AB2E78">
        <w:t xml:space="preserve"> beschrieben.</w:t>
      </w:r>
    </w:p>
    <w:sectPr w:rsidR="00AB2E78" w:rsidSect="004F005E">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1DCAD" w14:textId="77777777" w:rsidR="000F025C" w:rsidRDefault="000F025C" w:rsidP="000F025C">
      <w:pPr>
        <w:spacing w:before="0" w:line="240" w:lineRule="auto"/>
      </w:pPr>
      <w:r>
        <w:separator/>
      </w:r>
    </w:p>
  </w:endnote>
  <w:endnote w:type="continuationSeparator" w:id="0">
    <w:p w14:paraId="34260C5A" w14:textId="77777777" w:rsidR="000F025C" w:rsidRDefault="000F025C" w:rsidP="000F02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lin Type">
    <w:panose1 w:val="020B0502020203020204"/>
    <w:charset w:val="00"/>
    <w:family w:val="swiss"/>
    <w:notTrueType/>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2609" w14:textId="77777777" w:rsidR="009D5E2E" w:rsidRDefault="009D5E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AC7C" w14:textId="77777777" w:rsidR="009D5E2E" w:rsidRDefault="009D5E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60658" w14:textId="77777777" w:rsidR="009D5E2E" w:rsidRDefault="009D5E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3F00" w14:textId="77777777" w:rsidR="000F025C" w:rsidRDefault="000F025C" w:rsidP="000F025C">
      <w:pPr>
        <w:spacing w:before="0" w:line="240" w:lineRule="auto"/>
      </w:pPr>
      <w:r>
        <w:separator/>
      </w:r>
    </w:p>
  </w:footnote>
  <w:footnote w:type="continuationSeparator" w:id="0">
    <w:p w14:paraId="40478EFB" w14:textId="77777777" w:rsidR="000F025C" w:rsidRDefault="000F025C" w:rsidP="000F02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1B66" w14:textId="77777777" w:rsidR="009D5E2E" w:rsidRDefault="009D5E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30F7" w14:textId="77777777" w:rsidR="000F025C" w:rsidRPr="000F025C" w:rsidRDefault="000F025C" w:rsidP="004F005E">
    <w:pPr>
      <w:tabs>
        <w:tab w:val="left" w:pos="4962"/>
      </w:tabs>
      <w:spacing w:before="0" w:after="240"/>
      <w:rPr>
        <w:rFonts w:eastAsia="Calibri" w:cs="Times New Roman"/>
        <w:szCs w:val="22"/>
      </w:rPr>
    </w:pPr>
    <w:bookmarkStart w:id="20" w:name="_Hlk166768844"/>
    <w:bookmarkStart w:id="21" w:name="_Hlk166768845"/>
    <w:r w:rsidRPr="000F025C">
      <w:rPr>
        <w:rFonts w:eastAsia="Calibri" w:cs="Times New Roman"/>
        <w:szCs w:val="22"/>
      </w:rPr>
      <w:t>Kompetenzstelle für digitale Barrierefreiheit</w:t>
    </w:r>
    <w:r w:rsidRPr="000F025C">
      <w:rPr>
        <w:rFonts w:eastAsia="Calibri" w:cs="Times New Roman"/>
        <w:szCs w:val="22"/>
      </w:rPr>
      <w:tab/>
    </w:r>
    <w:r w:rsidR="00A830E6">
      <w:rPr>
        <w:rFonts w:eastAsia="Calibri" w:cs="Times New Roman"/>
        <w:noProof/>
        <w:szCs w:val="22"/>
      </w:rPr>
      <w:drawing>
        <wp:inline distT="0" distB="0" distL="0" distR="0" wp14:anchorId="0A270DAA" wp14:editId="69E884C3">
          <wp:extent cx="2559600" cy="424800"/>
          <wp:effectExtent l="0" t="0" r="0" b="0"/>
          <wp:docPr id="2" name="Grafik 2" descr="Senatskanzle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_RBm_Skzl_Logo_DE_H_PT_RGB.png"/>
                  <pic:cNvPicPr/>
                </pic:nvPicPr>
                <pic:blipFill>
                  <a:blip r:embed="rId1">
                    <a:extLst>
                      <a:ext uri="{28A0092B-C50C-407E-A947-70E740481C1C}">
                        <a14:useLocalDpi xmlns:a14="http://schemas.microsoft.com/office/drawing/2010/main" val="0"/>
                      </a:ext>
                    </a:extLst>
                  </a:blip>
                  <a:stretch>
                    <a:fillRect/>
                  </a:stretch>
                </pic:blipFill>
                <pic:spPr>
                  <a:xfrm>
                    <a:off x="0" y="0"/>
                    <a:ext cx="2559600" cy="424800"/>
                  </a:xfrm>
                  <a:prstGeom prst="rect">
                    <a:avLst/>
                  </a:prstGeom>
                </pic:spPr>
              </pic:pic>
            </a:graphicData>
          </a:graphic>
        </wp:inline>
      </w:drawing>
    </w:r>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EEE7" w14:textId="77777777" w:rsidR="009D5E2E" w:rsidRDefault="009D5E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50A1"/>
    <w:multiLevelType w:val="multilevel"/>
    <w:tmpl w:val="47C0FC36"/>
    <w:lvl w:ilvl="0">
      <w:start w:val="1"/>
      <w:numFmt w:val="bullet"/>
      <w:pStyle w:val="CorporateDesign-Aufzhlung"/>
      <w:lvlText w:val="—"/>
      <w:lvlJc w:val="left"/>
      <w:pPr>
        <w:ind w:left="284" w:hanging="284"/>
      </w:pPr>
      <w:rPr>
        <w:rFonts w:ascii="Berlin Type" w:hAnsi="Berlin Type" w:hint="default"/>
        <w:color w:val="E40421"/>
      </w:rPr>
    </w:lvl>
    <w:lvl w:ilvl="1">
      <w:start w:val="1"/>
      <w:numFmt w:val="bullet"/>
      <w:lvlText w:val="—"/>
      <w:lvlJc w:val="left"/>
      <w:pPr>
        <w:ind w:left="567" w:hanging="283"/>
      </w:pPr>
      <w:rPr>
        <w:rFonts w:ascii="Berlin Type" w:hAnsi="Berlin Type" w:hint="default"/>
        <w:color w:val="E7E6E6" w:themeColor="background2"/>
      </w:rPr>
    </w:lvl>
    <w:lvl w:ilvl="2">
      <w:start w:val="1"/>
      <w:numFmt w:val="bullet"/>
      <w:lvlText w:val="—"/>
      <w:lvlJc w:val="left"/>
      <w:pPr>
        <w:ind w:left="851" w:hanging="284"/>
      </w:pPr>
      <w:rPr>
        <w:rFonts w:ascii="Berlin Type" w:hAnsi="Berlin Type" w:hint="default"/>
        <w:color w:val="E7E6E6"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4203CA4"/>
    <w:multiLevelType w:val="hybridMultilevel"/>
    <w:tmpl w:val="2598A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0A4490"/>
    <w:multiLevelType w:val="hybridMultilevel"/>
    <w:tmpl w:val="169A6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4" w15:restartNumberingAfterBreak="0">
    <w:nsid w:val="1DEA5295"/>
    <w:multiLevelType w:val="hybridMultilevel"/>
    <w:tmpl w:val="DF4ADD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762DAC"/>
    <w:multiLevelType w:val="multilevel"/>
    <w:tmpl w:val="17B6061E"/>
    <w:lvl w:ilvl="0">
      <w:start w:val="1"/>
      <w:numFmt w:val="decimal"/>
      <w:lvlText w:val="%1."/>
      <w:lvlJc w:val="left"/>
      <w:pPr>
        <w:ind w:left="720" w:hanging="363"/>
      </w:pPr>
      <w:rPr>
        <w:rFonts w:hint="default"/>
      </w:rPr>
    </w:lvl>
    <w:lvl w:ilvl="1">
      <w:start w:val="1"/>
      <w:numFmt w:val="lowerLetter"/>
      <w:lvlText w:val="%2."/>
      <w:lvlJc w:val="left"/>
      <w:pPr>
        <w:ind w:left="1117" w:hanging="363"/>
      </w:pPr>
      <w:rPr>
        <w:rFonts w:hint="default"/>
      </w:rPr>
    </w:lvl>
    <w:lvl w:ilvl="2">
      <w:start w:val="1"/>
      <w:numFmt w:val="lowerRoman"/>
      <w:lvlText w:val="%3."/>
      <w:lvlJc w:val="right"/>
      <w:pPr>
        <w:ind w:left="1514" w:hanging="363"/>
      </w:pPr>
      <w:rPr>
        <w:rFonts w:hint="default"/>
      </w:rPr>
    </w:lvl>
    <w:lvl w:ilvl="3">
      <w:start w:val="1"/>
      <w:numFmt w:val="decimal"/>
      <w:lvlText w:val="%4."/>
      <w:lvlJc w:val="left"/>
      <w:pPr>
        <w:ind w:left="1911" w:hanging="363"/>
      </w:pPr>
      <w:rPr>
        <w:rFonts w:hint="default"/>
      </w:rPr>
    </w:lvl>
    <w:lvl w:ilvl="4">
      <w:start w:val="1"/>
      <w:numFmt w:val="lowerLetter"/>
      <w:lvlText w:val="%5."/>
      <w:lvlJc w:val="left"/>
      <w:pPr>
        <w:ind w:left="2308" w:hanging="363"/>
      </w:pPr>
      <w:rPr>
        <w:rFonts w:hint="default"/>
      </w:rPr>
    </w:lvl>
    <w:lvl w:ilvl="5">
      <w:start w:val="1"/>
      <w:numFmt w:val="lowerRoman"/>
      <w:lvlText w:val="%6."/>
      <w:lvlJc w:val="right"/>
      <w:pPr>
        <w:ind w:left="2705" w:hanging="363"/>
      </w:pPr>
      <w:rPr>
        <w:rFonts w:hint="default"/>
      </w:rPr>
    </w:lvl>
    <w:lvl w:ilvl="6">
      <w:start w:val="1"/>
      <w:numFmt w:val="decimal"/>
      <w:lvlText w:val="%7."/>
      <w:lvlJc w:val="left"/>
      <w:pPr>
        <w:ind w:left="3102" w:hanging="363"/>
      </w:pPr>
      <w:rPr>
        <w:rFonts w:hint="default"/>
      </w:rPr>
    </w:lvl>
    <w:lvl w:ilvl="7">
      <w:start w:val="1"/>
      <w:numFmt w:val="lowerLetter"/>
      <w:lvlText w:val="%8."/>
      <w:lvlJc w:val="left"/>
      <w:pPr>
        <w:ind w:left="3499" w:hanging="363"/>
      </w:pPr>
      <w:rPr>
        <w:rFonts w:hint="default"/>
      </w:rPr>
    </w:lvl>
    <w:lvl w:ilvl="8">
      <w:start w:val="1"/>
      <w:numFmt w:val="lowerRoman"/>
      <w:lvlText w:val="%9."/>
      <w:lvlJc w:val="right"/>
      <w:pPr>
        <w:ind w:left="3896" w:hanging="363"/>
      </w:pPr>
      <w:rPr>
        <w:rFonts w:hint="default"/>
      </w:rPr>
    </w:lvl>
  </w:abstractNum>
  <w:abstractNum w:abstractNumId="6" w15:restartNumberingAfterBreak="0">
    <w:nsid w:val="2C0E501F"/>
    <w:multiLevelType w:val="multilevel"/>
    <w:tmpl w:val="26FAB1CA"/>
    <w:styleLink w:val="Barrierefreinummerierteberschriften"/>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1077" w:hanging="1077"/>
      </w:pPr>
      <w:rPr>
        <w:rFonts w:hint="default"/>
      </w:rPr>
    </w:lvl>
    <w:lvl w:ilvl="4">
      <w:start w:val="1"/>
      <w:numFmt w:val="decimal"/>
      <w:lvlText w:val="%2.%3.%4.%5"/>
      <w:lvlJc w:val="left"/>
      <w:pPr>
        <w:ind w:left="1440" w:hanging="1440"/>
      </w:pPr>
      <w:rPr>
        <w:rFonts w:hint="default"/>
      </w:rPr>
    </w:lvl>
    <w:lvl w:ilvl="5">
      <w:start w:val="1"/>
      <w:numFmt w:val="decimal"/>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7" w15:restartNumberingAfterBreak="0">
    <w:nsid w:val="3C316F40"/>
    <w:multiLevelType w:val="multilevel"/>
    <w:tmpl w:val="D3F27A4A"/>
    <w:lvl w:ilvl="0">
      <w:start w:val="1"/>
      <w:numFmt w:val="decimal"/>
      <w:lvlText w:val="%1."/>
      <w:lvlJc w:val="lef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80416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164A7"/>
    <w:multiLevelType w:val="hybridMultilevel"/>
    <w:tmpl w:val="DA6E30D4"/>
    <w:lvl w:ilvl="0" w:tplc="1CCE6596">
      <w:numFmt w:val="bullet"/>
      <w:pStyle w:val="Aufzhlung-"/>
      <w:lvlText w:val="-"/>
      <w:lvlJc w:val="left"/>
      <w:pPr>
        <w:ind w:left="360" w:hanging="360"/>
      </w:pPr>
      <w:rPr>
        <w:rFonts w:ascii="Berlin Type" w:hAnsi="Berlin Type" w:cstheme="minorBidi" w:hint="default"/>
        <w:u w:color="E404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450E0E"/>
    <w:multiLevelType w:val="hybridMultilevel"/>
    <w:tmpl w:val="AB2E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B732CD"/>
    <w:multiLevelType w:val="multilevel"/>
    <w:tmpl w:val="1C08D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91323"/>
    <w:multiLevelType w:val="hybridMultilevel"/>
    <w:tmpl w:val="612EBFD0"/>
    <w:lvl w:ilvl="0" w:tplc="3748395C">
      <w:start w:val="1"/>
      <w:numFmt w:val="decimal"/>
      <w:pStyle w:val="Aufzhlung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E06F70"/>
    <w:multiLevelType w:val="hybridMultilevel"/>
    <w:tmpl w:val="97FC12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8D03E6"/>
    <w:multiLevelType w:val="multilevel"/>
    <w:tmpl w:val="A066EDB2"/>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1077" w:hanging="1077"/>
      </w:pPr>
      <w:rPr>
        <w:rFonts w:hint="default"/>
      </w:rPr>
    </w:lvl>
    <w:lvl w:ilvl="4">
      <w:start w:val="1"/>
      <w:numFmt w:val="decimal"/>
      <w:lvlText w:val="%2.%3.%4.%5"/>
      <w:lvlJc w:val="left"/>
      <w:pPr>
        <w:ind w:left="1440" w:hanging="1440"/>
      </w:pPr>
      <w:rPr>
        <w:rFonts w:hint="default"/>
      </w:rPr>
    </w:lvl>
    <w:lvl w:ilvl="5">
      <w:start w:val="1"/>
      <w:numFmt w:val="decimal"/>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15" w15:restartNumberingAfterBreak="0">
    <w:nsid w:val="71B868EF"/>
    <w:multiLevelType w:val="hybridMultilevel"/>
    <w:tmpl w:val="99D2A9B6"/>
    <w:lvl w:ilvl="0" w:tplc="0538ADF0">
      <w:start w:val="1"/>
      <w:numFmt w:val="lowerLetter"/>
      <w:pStyle w:val="Aufzhlunga"/>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565B9D"/>
    <w:multiLevelType w:val="hybridMultilevel"/>
    <w:tmpl w:val="A606A81E"/>
    <w:lvl w:ilvl="0" w:tplc="95CAE7C4">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0"/>
  </w:num>
  <w:num w:numId="4">
    <w:abstractNumId w:val="3"/>
  </w:num>
  <w:num w:numId="5">
    <w:abstractNumId w:val="14"/>
  </w:num>
  <w:num w:numId="6">
    <w:abstractNumId w:val="9"/>
  </w:num>
  <w:num w:numId="7">
    <w:abstractNumId w:val="16"/>
  </w:num>
  <w:num w:numId="8">
    <w:abstractNumId w:val="12"/>
  </w:num>
  <w:num w:numId="9">
    <w:abstractNumId w:val="5"/>
  </w:num>
  <w:num w:numId="10">
    <w:abstractNumId w:val="14"/>
  </w:num>
  <w:num w:numId="11">
    <w:abstractNumId w:val="10"/>
  </w:num>
  <w:num w:numId="12">
    <w:abstractNumId w:val="2"/>
  </w:num>
  <w:num w:numId="13">
    <w:abstractNumId w:val="14"/>
  </w:num>
  <w:num w:numId="14">
    <w:abstractNumId w:val="7"/>
  </w:num>
  <w:num w:numId="15">
    <w:abstractNumId w:val="14"/>
  </w:num>
  <w:num w:numId="16">
    <w:abstractNumId w:val="13"/>
  </w:num>
  <w:num w:numId="17">
    <w:abstractNumId w:val="1"/>
  </w:num>
  <w:num w:numId="18">
    <w:abstractNumId w:val="4"/>
  </w:num>
  <w:num w:numId="19">
    <w:abstractNumId w:val="14"/>
  </w:num>
  <w:num w:numId="20">
    <w:abstractNumId w:val="14"/>
  </w:num>
  <w:num w:numId="21">
    <w:abstractNumId w:val="14"/>
  </w:num>
  <w:num w:numId="22">
    <w:abstractNumId w:val="16"/>
  </w:num>
  <w:num w:numId="23">
    <w:abstractNumId w:val="8"/>
  </w:num>
  <w:num w:numId="24">
    <w:abstractNumId w:val="14"/>
  </w:num>
  <w:num w:numId="25">
    <w:abstractNumId w:val="14"/>
  </w:num>
  <w:num w:numId="26">
    <w:abstractNumId w:val="14"/>
  </w:num>
  <w:num w:numId="27">
    <w:abstractNumId w:val="11"/>
  </w:num>
  <w:num w:numId="28">
    <w:abstractNumId w:val="16"/>
  </w:num>
  <w:num w:numId="29">
    <w:abstractNumId w:val="16"/>
  </w:num>
  <w:num w:numId="30">
    <w:abstractNumId w:val="16"/>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5C"/>
    <w:rsid w:val="000101B6"/>
    <w:rsid w:val="00015A74"/>
    <w:rsid w:val="000226EC"/>
    <w:rsid w:val="000227EB"/>
    <w:rsid w:val="00022C9D"/>
    <w:rsid w:val="000272D9"/>
    <w:rsid w:val="00044016"/>
    <w:rsid w:val="000719FF"/>
    <w:rsid w:val="00091406"/>
    <w:rsid w:val="00095196"/>
    <w:rsid w:val="000A0A09"/>
    <w:rsid w:val="000A3F99"/>
    <w:rsid w:val="000E4FFC"/>
    <w:rsid w:val="000F025C"/>
    <w:rsid w:val="00100A46"/>
    <w:rsid w:val="00133397"/>
    <w:rsid w:val="001709F6"/>
    <w:rsid w:val="001874E9"/>
    <w:rsid w:val="001915DA"/>
    <w:rsid w:val="001925E3"/>
    <w:rsid w:val="001A7067"/>
    <w:rsid w:val="001B5F83"/>
    <w:rsid w:val="001B707A"/>
    <w:rsid w:val="001D61B3"/>
    <w:rsid w:val="001D63EC"/>
    <w:rsid w:val="00204F6D"/>
    <w:rsid w:val="0022418A"/>
    <w:rsid w:val="002411C8"/>
    <w:rsid w:val="00275BC6"/>
    <w:rsid w:val="00285485"/>
    <w:rsid w:val="00296B38"/>
    <w:rsid w:val="002B34E5"/>
    <w:rsid w:val="002C3B2A"/>
    <w:rsid w:val="00314865"/>
    <w:rsid w:val="00331DA2"/>
    <w:rsid w:val="00334671"/>
    <w:rsid w:val="0035295F"/>
    <w:rsid w:val="003556DA"/>
    <w:rsid w:val="003A192E"/>
    <w:rsid w:val="003A2909"/>
    <w:rsid w:val="003C127E"/>
    <w:rsid w:val="003D1FE0"/>
    <w:rsid w:val="003F1A46"/>
    <w:rsid w:val="00400768"/>
    <w:rsid w:val="0040206A"/>
    <w:rsid w:val="004350D3"/>
    <w:rsid w:val="00483845"/>
    <w:rsid w:val="0049673A"/>
    <w:rsid w:val="004D5AD5"/>
    <w:rsid w:val="004F005E"/>
    <w:rsid w:val="005501BD"/>
    <w:rsid w:val="00585A29"/>
    <w:rsid w:val="00585CCA"/>
    <w:rsid w:val="00586594"/>
    <w:rsid w:val="005D48E4"/>
    <w:rsid w:val="005F1E32"/>
    <w:rsid w:val="005F590D"/>
    <w:rsid w:val="00610D3E"/>
    <w:rsid w:val="00615F4B"/>
    <w:rsid w:val="006206CB"/>
    <w:rsid w:val="00664809"/>
    <w:rsid w:val="00674D8B"/>
    <w:rsid w:val="00691D25"/>
    <w:rsid w:val="00692203"/>
    <w:rsid w:val="006B16BF"/>
    <w:rsid w:val="006C27B8"/>
    <w:rsid w:val="006E02E1"/>
    <w:rsid w:val="00713B85"/>
    <w:rsid w:val="007833D3"/>
    <w:rsid w:val="007B0CAE"/>
    <w:rsid w:val="007C2642"/>
    <w:rsid w:val="007D14BF"/>
    <w:rsid w:val="007E5526"/>
    <w:rsid w:val="008059BB"/>
    <w:rsid w:val="00820BC4"/>
    <w:rsid w:val="008213D5"/>
    <w:rsid w:val="008461D2"/>
    <w:rsid w:val="00860964"/>
    <w:rsid w:val="00865CC7"/>
    <w:rsid w:val="00895D75"/>
    <w:rsid w:val="008A0B4E"/>
    <w:rsid w:val="008A38AD"/>
    <w:rsid w:val="008B17D8"/>
    <w:rsid w:val="008B3DDF"/>
    <w:rsid w:val="008B4DC0"/>
    <w:rsid w:val="008B5DBD"/>
    <w:rsid w:val="008C4A2B"/>
    <w:rsid w:val="008C7519"/>
    <w:rsid w:val="008D61EE"/>
    <w:rsid w:val="008E01B4"/>
    <w:rsid w:val="008F3EE2"/>
    <w:rsid w:val="00920DFC"/>
    <w:rsid w:val="0093150B"/>
    <w:rsid w:val="00937973"/>
    <w:rsid w:val="00940CDD"/>
    <w:rsid w:val="00960657"/>
    <w:rsid w:val="00962F09"/>
    <w:rsid w:val="009644D6"/>
    <w:rsid w:val="00970E44"/>
    <w:rsid w:val="0097691C"/>
    <w:rsid w:val="00977531"/>
    <w:rsid w:val="00983F50"/>
    <w:rsid w:val="00986542"/>
    <w:rsid w:val="00997453"/>
    <w:rsid w:val="009A7D31"/>
    <w:rsid w:val="009B2DC3"/>
    <w:rsid w:val="009D5E2E"/>
    <w:rsid w:val="009F1A91"/>
    <w:rsid w:val="009F2E89"/>
    <w:rsid w:val="00A1386F"/>
    <w:rsid w:val="00A430CF"/>
    <w:rsid w:val="00A5478F"/>
    <w:rsid w:val="00A56B36"/>
    <w:rsid w:val="00A60F6D"/>
    <w:rsid w:val="00A75F06"/>
    <w:rsid w:val="00A830E6"/>
    <w:rsid w:val="00A85FCC"/>
    <w:rsid w:val="00A86A1F"/>
    <w:rsid w:val="00AA1F2C"/>
    <w:rsid w:val="00AB2E78"/>
    <w:rsid w:val="00AB5BA0"/>
    <w:rsid w:val="00AF05E3"/>
    <w:rsid w:val="00B23701"/>
    <w:rsid w:val="00B419E4"/>
    <w:rsid w:val="00B85E06"/>
    <w:rsid w:val="00B928E1"/>
    <w:rsid w:val="00B94853"/>
    <w:rsid w:val="00B948B4"/>
    <w:rsid w:val="00BA3094"/>
    <w:rsid w:val="00BA6B55"/>
    <w:rsid w:val="00BB2C2E"/>
    <w:rsid w:val="00BC7DE2"/>
    <w:rsid w:val="00BD5156"/>
    <w:rsid w:val="00BE6564"/>
    <w:rsid w:val="00CA3976"/>
    <w:rsid w:val="00CB2348"/>
    <w:rsid w:val="00CB56A4"/>
    <w:rsid w:val="00CC18BC"/>
    <w:rsid w:val="00CE4F04"/>
    <w:rsid w:val="00D01237"/>
    <w:rsid w:val="00D71440"/>
    <w:rsid w:val="00D7284C"/>
    <w:rsid w:val="00D763EB"/>
    <w:rsid w:val="00D82649"/>
    <w:rsid w:val="00DD63BA"/>
    <w:rsid w:val="00DE1955"/>
    <w:rsid w:val="00DE6676"/>
    <w:rsid w:val="00E177B8"/>
    <w:rsid w:val="00E360B8"/>
    <w:rsid w:val="00E8710F"/>
    <w:rsid w:val="00EC0CA0"/>
    <w:rsid w:val="00ED38AF"/>
    <w:rsid w:val="00ED79DE"/>
    <w:rsid w:val="00EE2BF4"/>
    <w:rsid w:val="00EE362B"/>
    <w:rsid w:val="00F029E1"/>
    <w:rsid w:val="00F05CDE"/>
    <w:rsid w:val="00F2224E"/>
    <w:rsid w:val="00F26AAD"/>
    <w:rsid w:val="00F308A8"/>
    <w:rsid w:val="00F33DF5"/>
    <w:rsid w:val="00F57A4F"/>
    <w:rsid w:val="00F66FB1"/>
    <w:rsid w:val="00F84DB6"/>
    <w:rsid w:val="00F878EC"/>
    <w:rsid w:val="00F96496"/>
    <w:rsid w:val="00FB1A8F"/>
    <w:rsid w:val="00FC4D5A"/>
    <w:rsid w:val="00FF0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CD54B6"/>
  <w15:chartTrackingRefBased/>
  <w15:docId w15:val="{5A64B26C-1658-48C7-815F-C935ED10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9"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7E5526"/>
    <w:pPr>
      <w:keepLines/>
      <w:spacing w:before="120" w:after="0"/>
    </w:pPr>
    <w:rPr>
      <w:rFonts w:ascii="Berlin Type Office" w:hAnsi="Berlin Type Office"/>
    </w:rPr>
  </w:style>
  <w:style w:type="paragraph" w:styleId="berschrift1">
    <w:name w:val="heading 1"/>
    <w:aliases w:val="_(Strg + 1)     ohne Num - Dokumententitel"/>
    <w:basedOn w:val="Standard"/>
    <w:next w:val="Standard"/>
    <w:link w:val="berschrift1Zchn"/>
    <w:qFormat/>
    <w:rsid w:val="000F025C"/>
    <w:pPr>
      <w:keepNext/>
      <w:spacing w:before="300"/>
      <w:outlineLvl w:val="0"/>
    </w:pPr>
    <w:rPr>
      <w:rFonts w:eastAsiaTheme="majorEastAsia" w:cstheme="majorBidi"/>
      <w:b/>
      <w:color w:val="2F5496"/>
      <w:sz w:val="36"/>
      <w:szCs w:val="32"/>
    </w:rPr>
  </w:style>
  <w:style w:type="paragraph" w:styleId="berschrift2">
    <w:name w:val="heading 2"/>
    <w:aliases w:val="_(Strg + 2)     Num 1"/>
    <w:basedOn w:val="Standard"/>
    <w:next w:val="Standard"/>
    <w:link w:val="berschrift2Zchn"/>
    <w:qFormat/>
    <w:rsid w:val="00AB2E78"/>
    <w:pPr>
      <w:keepNext/>
      <w:spacing w:before="360"/>
      <w:outlineLvl w:val="1"/>
    </w:pPr>
    <w:rPr>
      <w:rFonts w:eastAsiaTheme="majorEastAsia" w:cstheme="majorBidi"/>
      <w:b/>
      <w:color w:val="44546A"/>
      <w:sz w:val="32"/>
      <w:szCs w:val="26"/>
    </w:rPr>
  </w:style>
  <w:style w:type="paragraph" w:styleId="berschrift3">
    <w:name w:val="heading 3"/>
    <w:aliases w:val="_(Strg + 3)     Num 1.1"/>
    <w:basedOn w:val="Standard"/>
    <w:next w:val="Standard"/>
    <w:link w:val="berschrift3Zchn"/>
    <w:rsid w:val="008D61EE"/>
    <w:pPr>
      <w:keepNext/>
      <w:spacing w:before="240" w:after="120"/>
      <w:outlineLvl w:val="2"/>
    </w:pPr>
    <w:rPr>
      <w:rFonts w:eastAsiaTheme="majorEastAsia" w:cstheme="majorBidi"/>
      <w:b/>
      <w:sz w:val="28"/>
    </w:rPr>
  </w:style>
  <w:style w:type="paragraph" w:styleId="berschrift4">
    <w:name w:val="heading 4"/>
    <w:aliases w:val="_(Strg + 4)     Num 1.1.1"/>
    <w:basedOn w:val="Standard"/>
    <w:next w:val="Standard"/>
    <w:link w:val="berschrift4Zchn"/>
    <w:rsid w:val="008D61EE"/>
    <w:pPr>
      <w:keepNext/>
      <w:spacing w:after="120"/>
      <w:outlineLvl w:val="3"/>
    </w:pPr>
    <w:rPr>
      <w:rFonts w:eastAsiaTheme="majorEastAsia" w:cstheme="majorBidi"/>
      <w:b/>
      <w:iCs/>
      <w:sz w:val="26"/>
    </w:rPr>
  </w:style>
  <w:style w:type="paragraph" w:styleId="berschrift5">
    <w:name w:val="heading 5"/>
    <w:aliases w:val="_(Strg + 5)     Num 1.1.1.1"/>
    <w:basedOn w:val="Standard"/>
    <w:next w:val="Standard"/>
    <w:link w:val="berschrift5Zchn"/>
    <w:rsid w:val="008A38AD"/>
    <w:pPr>
      <w:keepNext/>
      <w:spacing w:after="240"/>
      <w:outlineLvl w:val="4"/>
    </w:pPr>
    <w:rPr>
      <w:rFonts w:eastAsiaTheme="majorEastAsia" w:cstheme="majorBidi"/>
    </w:rPr>
  </w:style>
  <w:style w:type="paragraph" w:styleId="berschrift6">
    <w:name w:val="heading 6"/>
    <w:aliases w:val="_(Strg + 6)     Num 1.1.1.1.1"/>
    <w:basedOn w:val="Standard"/>
    <w:next w:val="Standard"/>
    <w:link w:val="berschrift6Zchn"/>
    <w:rsid w:val="008A38AD"/>
    <w:pPr>
      <w:keepNext/>
      <w:spacing w:after="240"/>
      <w:outlineLvl w:val="5"/>
    </w:pPr>
    <w:rPr>
      <w:rFonts w:eastAsiaTheme="majorEastAsia" w:cstheme="majorBidi"/>
    </w:rPr>
  </w:style>
  <w:style w:type="paragraph" w:styleId="berschrift7">
    <w:name w:val="heading 7"/>
    <w:basedOn w:val="Standard"/>
    <w:next w:val="Standard"/>
    <w:link w:val="berschrift7Zchn"/>
    <w:uiPriority w:val="9"/>
    <w:semiHidden/>
    <w:qFormat/>
    <w:rsid w:val="00E177B8"/>
    <w:pPr>
      <w:keepNext/>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rsid w:val="00E177B8"/>
    <w:pPr>
      <w:keepNext/>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qFormat/>
    <w:rsid w:val="00E177B8"/>
    <w:pPr>
      <w:keepNext/>
      <w:spacing w:before="40"/>
      <w:outlineLvl w:val="8"/>
    </w:pPr>
    <w:rPr>
      <w:rFonts w:asciiTheme="majorHAnsi" w:eastAsiaTheme="majorEastAsia" w:hAnsiTheme="majorHAnsi" w:cstheme="majorBid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
    <w:basedOn w:val="Standard"/>
    <w:uiPriority w:val="5"/>
    <w:qFormat/>
    <w:rsid w:val="00F33DF5"/>
    <w:pPr>
      <w:numPr>
        <w:numId w:val="6"/>
      </w:numPr>
      <w:ind w:left="714" w:hanging="357"/>
      <w:contextualSpacing/>
    </w:pPr>
  </w:style>
  <w:style w:type="paragraph" w:customStyle="1" w:styleId="Aufzhlung">
    <w:name w:val="Aufzählung •"/>
    <w:basedOn w:val="Listenabsatz"/>
    <w:uiPriority w:val="4"/>
    <w:qFormat/>
    <w:rsid w:val="00F33DF5"/>
    <w:pPr>
      <w:numPr>
        <w:numId w:val="7"/>
      </w:numPr>
    </w:pPr>
  </w:style>
  <w:style w:type="paragraph" w:styleId="Listenabsatz">
    <w:name w:val="List Paragraph"/>
    <w:basedOn w:val="Standard"/>
    <w:link w:val="ListenabsatzZchn"/>
    <w:uiPriority w:val="34"/>
    <w:qFormat/>
    <w:rsid w:val="00BA6B55"/>
    <w:pPr>
      <w:spacing w:before="0" w:after="60"/>
      <w:ind w:left="284"/>
    </w:pPr>
  </w:style>
  <w:style w:type="paragraph" w:customStyle="1" w:styleId="Aufzhlung1">
    <w:name w:val="Aufzählung 1."/>
    <w:basedOn w:val="Listenabsatz"/>
    <w:uiPriority w:val="4"/>
    <w:qFormat/>
    <w:rsid w:val="00F33DF5"/>
    <w:pPr>
      <w:numPr>
        <w:numId w:val="8"/>
      </w:numPr>
      <w:ind w:left="714" w:hanging="357"/>
    </w:pPr>
  </w:style>
  <w:style w:type="paragraph" w:customStyle="1" w:styleId="Aufzhlunga">
    <w:name w:val="Aufzählung a)"/>
    <w:basedOn w:val="Aufzhlung"/>
    <w:uiPriority w:val="4"/>
    <w:qFormat/>
    <w:rsid w:val="00F33DF5"/>
    <w:pPr>
      <w:numPr>
        <w:numId w:val="1"/>
      </w:numPr>
      <w:ind w:left="714" w:hanging="357"/>
    </w:pPr>
  </w:style>
  <w:style w:type="numbering" w:customStyle="1" w:styleId="Barrierefreinummerierteberschriften">
    <w:name w:val="Barrierefrei nummerierte Überschriften"/>
    <w:uiPriority w:val="99"/>
    <w:rsid w:val="002411C8"/>
    <w:pPr>
      <w:numPr>
        <w:numId w:val="2"/>
      </w:numPr>
    </w:pPr>
  </w:style>
  <w:style w:type="paragraph" w:customStyle="1" w:styleId="CorporateDesign-Aufzhlung">
    <w:name w:val="Corporate Design - Aufzählung"/>
    <w:basedOn w:val="Standard"/>
    <w:uiPriority w:val="7"/>
    <w:qFormat/>
    <w:rsid w:val="001709F6"/>
    <w:pPr>
      <w:numPr>
        <w:numId w:val="3"/>
      </w:numPr>
      <w:spacing w:before="0"/>
      <w:ind w:left="641"/>
    </w:pPr>
    <w:rPr>
      <w:lang w:val="en-US"/>
    </w:rPr>
  </w:style>
  <w:style w:type="paragraph" w:customStyle="1" w:styleId="CorporateDesign-ErklrenderText">
    <w:name w:val="Corporate Design - Erklärender Text"/>
    <w:basedOn w:val="Standard"/>
    <w:uiPriority w:val="7"/>
    <w:rsid w:val="00820BC4"/>
    <w:pPr>
      <w:spacing w:line="360" w:lineRule="exact"/>
    </w:pPr>
    <w:rPr>
      <w:sz w:val="30"/>
    </w:rPr>
  </w:style>
  <w:style w:type="character" w:customStyle="1" w:styleId="CorporateDesign-Rot">
    <w:name w:val="Corporate Design - Rot"/>
    <w:uiPriority w:val="7"/>
    <w:qFormat/>
    <w:rsid w:val="002411C8"/>
    <w:rPr>
      <w:color w:val="E40421"/>
    </w:rPr>
  </w:style>
  <w:style w:type="paragraph" w:customStyle="1" w:styleId="CorporateDesign-Seitenzahl">
    <w:name w:val="Corporate Design - Seitenzahl"/>
    <w:basedOn w:val="Standard"/>
    <w:uiPriority w:val="7"/>
    <w:qFormat/>
    <w:rsid w:val="00820BC4"/>
    <w:pPr>
      <w:tabs>
        <w:tab w:val="center" w:pos="4536"/>
        <w:tab w:val="right" w:pos="9072"/>
      </w:tabs>
      <w:spacing w:line="240" w:lineRule="auto"/>
      <w:jc w:val="right"/>
    </w:pPr>
    <w:rPr>
      <w:color w:val="E40421"/>
    </w:rPr>
  </w:style>
  <w:style w:type="character" w:customStyle="1" w:styleId="berschrift1Zchn">
    <w:name w:val="Überschrift 1 Zchn"/>
    <w:aliases w:val="_(Strg + 1)     ohne Num - Dokumententitel Zchn"/>
    <w:basedOn w:val="Absatz-Standardschriftart"/>
    <w:link w:val="berschrift1"/>
    <w:rsid w:val="000F025C"/>
    <w:rPr>
      <w:rFonts w:ascii="Calibri" w:eastAsiaTheme="majorEastAsia" w:hAnsi="Calibri" w:cstheme="majorBidi"/>
      <w:b/>
      <w:color w:val="2F5496"/>
      <w:sz w:val="36"/>
      <w:szCs w:val="32"/>
    </w:rPr>
  </w:style>
  <w:style w:type="character" w:customStyle="1" w:styleId="berschrift2Zchn">
    <w:name w:val="Überschrift 2 Zchn"/>
    <w:aliases w:val="_(Strg + 2)     Num 1 Zchn"/>
    <w:basedOn w:val="Absatz-Standardschriftart"/>
    <w:link w:val="berschrift2"/>
    <w:rsid w:val="00AB2E78"/>
    <w:rPr>
      <w:rFonts w:ascii="Berlin Type Office" w:eastAsiaTheme="majorEastAsia" w:hAnsi="Berlin Type Office" w:cstheme="majorBidi"/>
      <w:b/>
      <w:color w:val="44546A"/>
      <w:sz w:val="32"/>
      <w:szCs w:val="26"/>
    </w:rPr>
  </w:style>
  <w:style w:type="character" w:customStyle="1" w:styleId="berschrift3Zchn">
    <w:name w:val="Überschrift 3 Zchn"/>
    <w:aliases w:val="_(Strg + 3)     Num 1.1 Zchn"/>
    <w:basedOn w:val="Absatz-Standardschriftart"/>
    <w:link w:val="berschrift3"/>
    <w:rsid w:val="008D61EE"/>
    <w:rPr>
      <w:rFonts w:ascii="Berlin Type Office" w:eastAsiaTheme="majorEastAsia" w:hAnsi="Berlin Type Office" w:cstheme="majorBidi"/>
      <w:b/>
      <w:sz w:val="28"/>
    </w:rPr>
  </w:style>
  <w:style w:type="character" w:customStyle="1" w:styleId="berschrift4Zchn">
    <w:name w:val="Überschrift 4 Zchn"/>
    <w:aliases w:val="_(Strg + 4)     Num 1.1.1 Zchn"/>
    <w:basedOn w:val="Absatz-Standardschriftart"/>
    <w:link w:val="berschrift4"/>
    <w:rsid w:val="008D61EE"/>
    <w:rPr>
      <w:rFonts w:ascii="Berlin Type Office" w:eastAsiaTheme="majorEastAsia" w:hAnsi="Berlin Type Office" w:cstheme="majorBidi"/>
      <w:b/>
      <w:iCs/>
      <w:sz w:val="26"/>
    </w:rPr>
  </w:style>
  <w:style w:type="character" w:customStyle="1" w:styleId="berschrift5Zchn">
    <w:name w:val="Überschrift 5 Zchn"/>
    <w:aliases w:val="_(Strg + 5)     Num 1.1.1.1 Zchn"/>
    <w:basedOn w:val="Absatz-Standardschriftart"/>
    <w:link w:val="berschrift5"/>
    <w:rsid w:val="008A38AD"/>
    <w:rPr>
      <w:rFonts w:ascii="Berlin Type Office" w:eastAsiaTheme="majorEastAsia" w:hAnsi="Berlin Type Office" w:cstheme="majorBidi"/>
    </w:rPr>
  </w:style>
  <w:style w:type="character" w:customStyle="1" w:styleId="berschrift6Zchn">
    <w:name w:val="Überschrift 6 Zchn"/>
    <w:aliases w:val="_(Strg + 6)     Num 1.1.1.1.1 Zchn"/>
    <w:basedOn w:val="Absatz-Standardschriftart"/>
    <w:link w:val="berschrift6"/>
    <w:rsid w:val="008A38AD"/>
    <w:rPr>
      <w:rFonts w:ascii="Berlin Type Office" w:eastAsiaTheme="majorEastAsia" w:hAnsi="Berlin Type Office" w:cstheme="majorBidi"/>
    </w:rPr>
  </w:style>
  <w:style w:type="numbering" w:customStyle="1" w:styleId="berschriftenlistenummeriertbarrierefrei">
    <w:name w:val="Überschriftenliste_nummeriert_barrierefrei"/>
    <w:uiPriority w:val="99"/>
    <w:rsid w:val="002411C8"/>
    <w:pPr>
      <w:numPr>
        <w:numId w:val="4"/>
      </w:numPr>
    </w:pPr>
  </w:style>
  <w:style w:type="paragraph" w:customStyle="1" w:styleId="StandardohneAbstand">
    <w:name w:val="Standard_ohne Abstand"/>
    <w:basedOn w:val="Standard"/>
    <w:uiPriority w:val="1"/>
    <w:qFormat/>
    <w:rsid w:val="00BE6564"/>
    <w:pPr>
      <w:spacing w:before="0"/>
    </w:pPr>
  </w:style>
  <w:style w:type="paragraph" w:styleId="StandardWeb">
    <w:name w:val="Normal (Web)"/>
    <w:basedOn w:val="Standard"/>
    <w:uiPriority w:val="99"/>
    <w:semiHidden/>
    <w:unhideWhenUsed/>
    <w:rsid w:val="001874E9"/>
    <w:rPr>
      <w:rFonts w:ascii="Berlin Type" w:hAnsi="Berlin Type" w:cs="Times New Roman"/>
    </w:rPr>
  </w:style>
  <w:style w:type="paragraph" w:customStyle="1" w:styleId="StandardAbstandnachunten">
    <w:name w:val="Standard_Abstand nach unten"/>
    <w:basedOn w:val="Standard"/>
    <w:uiPriority w:val="1"/>
    <w:qFormat/>
    <w:rsid w:val="008B5DBD"/>
    <w:pPr>
      <w:spacing w:before="0" w:after="120"/>
    </w:pPr>
  </w:style>
  <w:style w:type="paragraph" w:styleId="Inhaltsverzeichnisberschrift">
    <w:name w:val="TOC Heading"/>
    <w:basedOn w:val="berschrift1"/>
    <w:next w:val="Standard"/>
    <w:uiPriority w:val="1"/>
    <w:qFormat/>
    <w:rsid w:val="00F878EC"/>
    <w:pPr>
      <w:outlineLvl w:val="9"/>
    </w:pPr>
    <w:rPr>
      <w:b w:val="0"/>
    </w:rPr>
  </w:style>
  <w:style w:type="paragraph" w:styleId="Titel">
    <w:name w:val="Title"/>
    <w:aliases w:val="_nicht als Dokumentenüberschrift zu verwenden"/>
    <w:basedOn w:val="Standard"/>
    <w:next w:val="Standard"/>
    <w:link w:val="TitelZchn"/>
    <w:uiPriority w:val="6"/>
    <w:qFormat/>
    <w:rsid w:val="008A38AD"/>
    <w:pPr>
      <w:spacing w:line="960" w:lineRule="exact"/>
      <w:contextualSpacing/>
    </w:pPr>
    <w:rPr>
      <w:rFonts w:eastAsiaTheme="majorEastAsia" w:cstheme="majorBidi"/>
      <w:spacing w:val="-10"/>
      <w:kern w:val="28"/>
      <w:sz w:val="92"/>
      <w:szCs w:val="56"/>
    </w:rPr>
  </w:style>
  <w:style w:type="character" w:customStyle="1" w:styleId="TitelZchn">
    <w:name w:val="Titel Zchn"/>
    <w:aliases w:val="_nicht als Dokumentenüberschrift zu verwenden Zchn"/>
    <w:basedOn w:val="Absatz-Standardschriftart"/>
    <w:link w:val="Titel"/>
    <w:uiPriority w:val="6"/>
    <w:rsid w:val="008A38AD"/>
    <w:rPr>
      <w:rFonts w:ascii="Berlin Type Office" w:eastAsiaTheme="majorEastAsia" w:hAnsi="Berlin Type Office" w:cstheme="majorBidi"/>
      <w:spacing w:val="-10"/>
      <w:kern w:val="28"/>
      <w:sz w:val="92"/>
      <w:szCs w:val="56"/>
    </w:rPr>
  </w:style>
  <w:style w:type="paragraph" w:styleId="Untertitel">
    <w:name w:val="Subtitle"/>
    <w:aliases w:val="_nicht als Überschrift zu verwenden"/>
    <w:basedOn w:val="Standard"/>
    <w:next w:val="Standard"/>
    <w:link w:val="UntertitelZchn"/>
    <w:uiPriority w:val="6"/>
    <w:qFormat/>
    <w:rsid w:val="008A38AD"/>
    <w:pPr>
      <w:numPr>
        <w:ilvl w:val="1"/>
      </w:numPr>
      <w:spacing w:after="820"/>
    </w:pPr>
    <w:rPr>
      <w:rFonts w:eastAsiaTheme="minorEastAsia"/>
      <w:spacing w:val="15"/>
      <w:sz w:val="40"/>
      <w:szCs w:val="22"/>
    </w:rPr>
  </w:style>
  <w:style w:type="character" w:customStyle="1" w:styleId="UntertitelZchn">
    <w:name w:val="Untertitel Zchn"/>
    <w:aliases w:val="_nicht als Überschrift zu verwenden Zchn"/>
    <w:basedOn w:val="Absatz-Standardschriftart"/>
    <w:link w:val="Untertitel"/>
    <w:uiPriority w:val="6"/>
    <w:rsid w:val="008A38AD"/>
    <w:rPr>
      <w:rFonts w:ascii="Berlin Type Office" w:eastAsiaTheme="minorEastAsia" w:hAnsi="Berlin Type Office"/>
      <w:spacing w:val="15"/>
      <w:sz w:val="40"/>
      <w:szCs w:val="22"/>
    </w:rPr>
  </w:style>
  <w:style w:type="character" w:styleId="SchwacheHervorhebung">
    <w:name w:val="Subtle Emphasis"/>
    <w:basedOn w:val="Absatz-Standardschriftart"/>
    <w:uiPriority w:val="19"/>
    <w:semiHidden/>
    <w:qFormat/>
    <w:rsid w:val="00F878EC"/>
    <w:rPr>
      <w:i w:val="0"/>
      <w:iCs/>
      <w:color w:val="404040" w:themeColor="text1" w:themeTint="BF"/>
    </w:rPr>
  </w:style>
  <w:style w:type="character" w:styleId="Hervorhebung">
    <w:name w:val="Emphasis"/>
    <w:basedOn w:val="Absatz-Standardschriftart"/>
    <w:uiPriority w:val="20"/>
    <w:semiHidden/>
    <w:unhideWhenUsed/>
    <w:rsid w:val="00296B38"/>
    <w:rPr>
      <w:b/>
      <w:i w:val="0"/>
      <w:iCs/>
    </w:rPr>
  </w:style>
  <w:style w:type="character" w:styleId="IntensiveHervorhebung">
    <w:name w:val="Intense Emphasis"/>
    <w:basedOn w:val="Absatz-Standardschriftart"/>
    <w:uiPriority w:val="21"/>
    <w:semiHidden/>
    <w:qFormat/>
    <w:rsid w:val="00F878EC"/>
    <w:rPr>
      <w:i w:val="0"/>
      <w:iCs/>
      <w:color w:val="5B9BD5" w:themeColor="accent1"/>
    </w:rPr>
  </w:style>
  <w:style w:type="paragraph" w:styleId="Zitat">
    <w:name w:val="Quote"/>
    <w:basedOn w:val="Standard"/>
    <w:next w:val="Standard"/>
    <w:link w:val="ZitatZchn"/>
    <w:uiPriority w:val="29"/>
    <w:semiHidden/>
    <w:unhideWhenUsed/>
    <w:qFormat/>
    <w:rsid w:val="00F878EC"/>
    <w:pPr>
      <w:spacing w:before="200"/>
      <w:ind w:left="864" w:right="864"/>
    </w:pPr>
    <w:rPr>
      <w:iCs/>
      <w:color w:val="404040" w:themeColor="text1" w:themeTint="BF"/>
    </w:rPr>
  </w:style>
  <w:style w:type="character" w:customStyle="1" w:styleId="ZitatZchn">
    <w:name w:val="Zitat Zchn"/>
    <w:basedOn w:val="Absatz-Standardschriftart"/>
    <w:link w:val="Zitat"/>
    <w:uiPriority w:val="29"/>
    <w:semiHidden/>
    <w:rsid w:val="00F878EC"/>
    <w:rPr>
      <w:iCs/>
      <w:color w:val="404040" w:themeColor="text1" w:themeTint="BF"/>
    </w:rPr>
  </w:style>
  <w:style w:type="paragraph" w:styleId="IntensivesZitat">
    <w:name w:val="Intense Quote"/>
    <w:basedOn w:val="Standard"/>
    <w:next w:val="Standard"/>
    <w:link w:val="IntensivesZitatZchn"/>
    <w:uiPriority w:val="30"/>
    <w:semiHidden/>
    <w:qFormat/>
    <w:rsid w:val="00F878EC"/>
    <w:pPr>
      <w:pBdr>
        <w:top w:val="single" w:sz="4" w:space="10" w:color="5B9BD5" w:themeColor="accent1"/>
        <w:bottom w:val="single" w:sz="4" w:space="10" w:color="5B9BD5" w:themeColor="accent1"/>
      </w:pBdr>
      <w:spacing w:before="360" w:after="360"/>
      <w:ind w:left="864" w:right="864"/>
    </w:pPr>
    <w:rPr>
      <w:iCs/>
      <w:color w:val="5B9BD5" w:themeColor="accent1"/>
    </w:rPr>
  </w:style>
  <w:style w:type="character" w:customStyle="1" w:styleId="IntensivesZitatZchn">
    <w:name w:val="Intensives Zitat Zchn"/>
    <w:basedOn w:val="Absatz-Standardschriftart"/>
    <w:link w:val="IntensivesZitat"/>
    <w:uiPriority w:val="30"/>
    <w:semiHidden/>
    <w:rsid w:val="00F878EC"/>
    <w:rPr>
      <w:iCs/>
      <w:color w:val="5B9BD5" w:themeColor="accent1"/>
    </w:rPr>
  </w:style>
  <w:style w:type="character" w:styleId="Buchtitel">
    <w:name w:val="Book Title"/>
    <w:basedOn w:val="Absatz-Standardschriftart"/>
    <w:uiPriority w:val="33"/>
    <w:semiHidden/>
    <w:unhideWhenUsed/>
    <w:qFormat/>
    <w:rsid w:val="00F878EC"/>
    <w:rPr>
      <w:b/>
      <w:bCs/>
      <w:i w:val="0"/>
      <w:iCs/>
      <w:spacing w:val="5"/>
    </w:rPr>
  </w:style>
  <w:style w:type="paragraph" w:styleId="Beschriftung">
    <w:name w:val="caption"/>
    <w:basedOn w:val="Standard"/>
    <w:next w:val="Standard"/>
    <w:uiPriority w:val="35"/>
    <w:semiHidden/>
    <w:unhideWhenUsed/>
    <w:qFormat/>
    <w:rsid w:val="00585CCA"/>
    <w:pPr>
      <w:spacing w:line="240" w:lineRule="auto"/>
    </w:pPr>
    <w:rPr>
      <w:iCs/>
      <w:sz w:val="20"/>
      <w:szCs w:val="18"/>
    </w:rPr>
  </w:style>
  <w:style w:type="character" w:styleId="BesuchterLink">
    <w:name w:val="FollowedHyperlink"/>
    <w:basedOn w:val="Absatz-Standardschriftart"/>
    <w:uiPriority w:val="99"/>
    <w:semiHidden/>
    <w:unhideWhenUsed/>
    <w:rsid w:val="00E177B8"/>
    <w:rPr>
      <w:color w:val="954F72" w:themeColor="followedHyperlink"/>
      <w:u w:val="none"/>
    </w:rPr>
  </w:style>
  <w:style w:type="paragraph" w:styleId="Blocktext">
    <w:name w:val="Block Text"/>
    <w:basedOn w:val="Standard"/>
    <w:uiPriority w:val="99"/>
    <w:semiHidden/>
    <w:unhideWhenUsed/>
    <w:rsid w:val="00E177B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Cs/>
      <w:color w:val="5B9BD5" w:themeColor="accent1"/>
    </w:rPr>
  </w:style>
  <w:style w:type="paragraph" w:customStyle="1" w:styleId="KleineSchriftsparsamverwenden">
    <w:name w:val="Kleine Schrift (sparsam verwenden)"/>
    <w:basedOn w:val="Standard"/>
    <w:uiPriority w:val="3"/>
    <w:qFormat/>
    <w:rsid w:val="009F1A91"/>
    <w:pPr>
      <w:spacing w:after="120"/>
    </w:pPr>
    <w:rPr>
      <w:sz w:val="20"/>
    </w:rPr>
  </w:style>
  <w:style w:type="paragraph" w:styleId="HTMLAdresse">
    <w:name w:val="HTML Address"/>
    <w:basedOn w:val="Standard"/>
    <w:link w:val="HTMLAdresseZchn"/>
    <w:uiPriority w:val="99"/>
    <w:semiHidden/>
    <w:unhideWhenUsed/>
    <w:rsid w:val="00E177B8"/>
    <w:pPr>
      <w:spacing w:line="240" w:lineRule="auto"/>
    </w:pPr>
    <w:rPr>
      <w:iCs/>
    </w:rPr>
  </w:style>
  <w:style w:type="character" w:customStyle="1" w:styleId="HTMLAdresseZchn">
    <w:name w:val="HTML Adresse Zchn"/>
    <w:basedOn w:val="Absatz-Standardschriftart"/>
    <w:link w:val="HTMLAdresse"/>
    <w:uiPriority w:val="99"/>
    <w:semiHidden/>
    <w:rsid w:val="00E177B8"/>
    <w:rPr>
      <w:iCs/>
    </w:rPr>
  </w:style>
  <w:style w:type="character" w:styleId="HTMLDefinition">
    <w:name w:val="HTML Definition"/>
    <w:basedOn w:val="Absatz-Standardschriftart"/>
    <w:uiPriority w:val="99"/>
    <w:semiHidden/>
    <w:unhideWhenUsed/>
    <w:rsid w:val="00E177B8"/>
    <w:rPr>
      <w:i w:val="0"/>
      <w:iCs/>
    </w:rPr>
  </w:style>
  <w:style w:type="character" w:styleId="HTMLVariable">
    <w:name w:val="HTML Variable"/>
    <w:basedOn w:val="Absatz-Standardschriftart"/>
    <w:uiPriority w:val="99"/>
    <w:semiHidden/>
    <w:unhideWhenUsed/>
    <w:rsid w:val="00E177B8"/>
    <w:rPr>
      <w:i w:val="0"/>
      <w:iCs/>
    </w:rPr>
  </w:style>
  <w:style w:type="character" w:styleId="HTMLZitat">
    <w:name w:val="HTML Cite"/>
    <w:basedOn w:val="Absatz-Standardschriftart"/>
    <w:uiPriority w:val="99"/>
    <w:semiHidden/>
    <w:unhideWhenUsed/>
    <w:rsid w:val="00E177B8"/>
    <w:rPr>
      <w:i w:val="0"/>
      <w:iCs/>
    </w:rPr>
  </w:style>
  <w:style w:type="character" w:styleId="Hyperlink">
    <w:name w:val="Hyperlink"/>
    <w:basedOn w:val="Absatz-Standardschriftart"/>
    <w:uiPriority w:val="99"/>
    <w:unhideWhenUsed/>
    <w:rsid w:val="00F33DF5"/>
    <w:rPr>
      <w:color w:val="004DD3"/>
      <w:u w:val="single"/>
    </w:rPr>
  </w:style>
  <w:style w:type="character" w:styleId="Kommentarzeichen">
    <w:name w:val="annotation reference"/>
    <w:basedOn w:val="Absatz-Standardschriftart"/>
    <w:uiPriority w:val="99"/>
    <w:semiHidden/>
    <w:unhideWhenUsed/>
    <w:rsid w:val="00E177B8"/>
    <w:rPr>
      <w:sz w:val="20"/>
      <w:szCs w:val="16"/>
    </w:rPr>
  </w:style>
  <w:style w:type="paragraph" w:styleId="Textkrper3">
    <w:name w:val="Body Text 3"/>
    <w:basedOn w:val="Standard"/>
    <w:link w:val="Textkrper3Zchn"/>
    <w:uiPriority w:val="99"/>
    <w:semiHidden/>
    <w:unhideWhenUsed/>
    <w:rsid w:val="00E177B8"/>
    <w:pPr>
      <w:spacing w:after="120"/>
    </w:pPr>
    <w:rPr>
      <w:sz w:val="20"/>
      <w:szCs w:val="16"/>
    </w:rPr>
  </w:style>
  <w:style w:type="character" w:customStyle="1" w:styleId="Textkrper3Zchn">
    <w:name w:val="Textkörper 3 Zchn"/>
    <w:basedOn w:val="Absatz-Standardschriftart"/>
    <w:link w:val="Textkrper3"/>
    <w:uiPriority w:val="99"/>
    <w:semiHidden/>
    <w:rsid w:val="00E177B8"/>
    <w:rPr>
      <w:sz w:val="20"/>
      <w:szCs w:val="16"/>
    </w:rPr>
  </w:style>
  <w:style w:type="paragraph" w:styleId="Textkrper-Einzug3">
    <w:name w:val="Body Text Indent 3"/>
    <w:basedOn w:val="Standard"/>
    <w:link w:val="Textkrper-Einzug3Zchn"/>
    <w:uiPriority w:val="99"/>
    <w:semiHidden/>
    <w:unhideWhenUsed/>
    <w:rsid w:val="00E177B8"/>
    <w:pPr>
      <w:spacing w:after="120"/>
      <w:ind w:left="283"/>
    </w:pPr>
    <w:rPr>
      <w:sz w:val="20"/>
      <w:szCs w:val="16"/>
    </w:rPr>
  </w:style>
  <w:style w:type="character" w:customStyle="1" w:styleId="Textkrper-Einzug3Zchn">
    <w:name w:val="Textkörper-Einzug 3 Zchn"/>
    <w:basedOn w:val="Absatz-Standardschriftart"/>
    <w:link w:val="Textkrper-Einzug3"/>
    <w:uiPriority w:val="99"/>
    <w:semiHidden/>
    <w:rsid w:val="00E177B8"/>
    <w:rPr>
      <w:sz w:val="20"/>
      <w:szCs w:val="16"/>
    </w:rPr>
  </w:style>
  <w:style w:type="character" w:customStyle="1" w:styleId="berschrift7Zchn">
    <w:name w:val="Überschrift 7 Zchn"/>
    <w:basedOn w:val="Absatz-Standardschriftart"/>
    <w:link w:val="berschrift7"/>
    <w:uiPriority w:val="9"/>
    <w:semiHidden/>
    <w:rsid w:val="00E177B8"/>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E177B8"/>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E177B8"/>
    <w:rPr>
      <w:rFonts w:asciiTheme="majorHAnsi" w:eastAsiaTheme="majorEastAsia" w:hAnsiTheme="majorHAnsi" w:cstheme="majorBidi"/>
      <w:iCs/>
      <w:color w:val="272727" w:themeColor="text1" w:themeTint="D8"/>
      <w:szCs w:val="21"/>
    </w:rPr>
  </w:style>
  <w:style w:type="paragraph" w:styleId="Sprechblasentext">
    <w:name w:val="Balloon Text"/>
    <w:basedOn w:val="Standard"/>
    <w:link w:val="SprechblasentextZchn"/>
    <w:uiPriority w:val="99"/>
    <w:semiHidden/>
    <w:unhideWhenUsed/>
    <w:rsid w:val="00E177B8"/>
    <w:pPr>
      <w:spacing w:line="240" w:lineRule="auto"/>
    </w:pPr>
    <w:rPr>
      <w:rFonts w:ascii="Segoe UI" w:hAnsi="Segoe UI" w:cs="Segoe UI"/>
      <w:sz w:val="20"/>
      <w:szCs w:val="18"/>
    </w:rPr>
  </w:style>
  <w:style w:type="character" w:customStyle="1" w:styleId="SprechblasentextZchn">
    <w:name w:val="Sprechblasentext Zchn"/>
    <w:basedOn w:val="Absatz-Standardschriftart"/>
    <w:link w:val="Sprechblasentext"/>
    <w:uiPriority w:val="99"/>
    <w:semiHidden/>
    <w:rsid w:val="00E177B8"/>
    <w:rPr>
      <w:rFonts w:ascii="Segoe UI" w:hAnsi="Segoe UI" w:cs="Segoe UI"/>
      <w:sz w:val="20"/>
      <w:szCs w:val="18"/>
    </w:rPr>
  </w:style>
  <w:style w:type="paragraph" w:styleId="Dokumentstruktur">
    <w:name w:val="Document Map"/>
    <w:basedOn w:val="Standard"/>
    <w:link w:val="DokumentstrukturZchn"/>
    <w:uiPriority w:val="99"/>
    <w:semiHidden/>
    <w:unhideWhenUsed/>
    <w:rsid w:val="00E177B8"/>
    <w:pPr>
      <w:spacing w:line="240" w:lineRule="auto"/>
    </w:pPr>
    <w:rPr>
      <w:rFonts w:ascii="Segoe UI" w:hAnsi="Segoe UI" w:cs="Segoe UI"/>
      <w:sz w:val="20"/>
      <w:szCs w:val="16"/>
    </w:rPr>
  </w:style>
  <w:style w:type="character" w:customStyle="1" w:styleId="DokumentstrukturZchn">
    <w:name w:val="Dokumentstruktur Zchn"/>
    <w:basedOn w:val="Absatz-Standardschriftart"/>
    <w:link w:val="Dokumentstruktur"/>
    <w:uiPriority w:val="99"/>
    <w:semiHidden/>
    <w:rsid w:val="00E177B8"/>
    <w:rPr>
      <w:rFonts w:ascii="Segoe UI" w:hAnsi="Segoe UI" w:cs="Segoe UI"/>
      <w:sz w:val="20"/>
      <w:szCs w:val="16"/>
    </w:rPr>
  </w:style>
  <w:style w:type="paragraph" w:customStyle="1" w:styleId="StandardAbstandnachobenundunten">
    <w:name w:val="Standard_Abstand nach oben und unten"/>
    <w:basedOn w:val="Standard"/>
    <w:uiPriority w:val="1"/>
    <w:qFormat/>
    <w:rsid w:val="00BE6564"/>
    <w:pPr>
      <w:spacing w:after="240"/>
    </w:pPr>
  </w:style>
  <w:style w:type="paragraph" w:styleId="Kopfzeile">
    <w:name w:val="header"/>
    <w:basedOn w:val="Standard"/>
    <w:link w:val="KopfzeileZchn"/>
    <w:uiPriority w:val="99"/>
    <w:unhideWhenUsed/>
    <w:rsid w:val="000F025C"/>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0F025C"/>
    <w:rPr>
      <w:rFonts w:ascii="Berlin Type Office" w:hAnsi="Berlin Type Office"/>
    </w:rPr>
  </w:style>
  <w:style w:type="paragraph" w:styleId="Fuzeile">
    <w:name w:val="footer"/>
    <w:basedOn w:val="Standard"/>
    <w:link w:val="FuzeileZchn"/>
    <w:uiPriority w:val="99"/>
    <w:unhideWhenUsed/>
    <w:rsid w:val="000F025C"/>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0F025C"/>
    <w:rPr>
      <w:rFonts w:ascii="Berlin Type Office" w:hAnsi="Berlin Type Office"/>
    </w:rPr>
  </w:style>
  <w:style w:type="character" w:styleId="Fett">
    <w:name w:val="Strong"/>
    <w:basedOn w:val="Absatz-Standardschriftart"/>
    <w:uiPriority w:val="9"/>
    <w:qFormat/>
    <w:rsid w:val="00BA6B55"/>
    <w:rPr>
      <w:b/>
      <w:bCs/>
    </w:rPr>
  </w:style>
  <w:style w:type="character" w:customStyle="1" w:styleId="ListenabsatzZchn">
    <w:name w:val="Listenabsatz Zchn"/>
    <w:basedOn w:val="Absatz-Standardschriftart"/>
    <w:link w:val="Listenabsatz"/>
    <w:uiPriority w:val="34"/>
    <w:rsid w:val="00BA6B55"/>
    <w:rPr>
      <w:rFonts w:ascii="Calibri" w:hAnsi="Calibri"/>
    </w:rPr>
  </w:style>
  <w:style w:type="character" w:styleId="NichtaufgelsteErwhnung">
    <w:name w:val="Unresolved Mention"/>
    <w:basedOn w:val="Absatz-Standardschriftart"/>
    <w:uiPriority w:val="99"/>
    <w:semiHidden/>
    <w:unhideWhenUsed/>
    <w:rsid w:val="00E360B8"/>
    <w:rPr>
      <w:color w:val="605E5C"/>
      <w:shd w:val="clear" w:color="auto" w:fill="E1DFDD"/>
    </w:rPr>
  </w:style>
  <w:style w:type="paragraph" w:styleId="berarbeitung">
    <w:name w:val="Revision"/>
    <w:hidden/>
    <w:uiPriority w:val="99"/>
    <w:semiHidden/>
    <w:rsid w:val="00937973"/>
    <w:pPr>
      <w:spacing w:after="0" w:line="240" w:lineRule="auto"/>
    </w:pPr>
    <w:rPr>
      <w:rFonts w:ascii="Berlin Type Office" w:hAnsi="Berlin Type Office"/>
    </w:rPr>
  </w:style>
  <w:style w:type="paragraph" w:styleId="Kommentartext">
    <w:name w:val="annotation text"/>
    <w:basedOn w:val="Standard"/>
    <w:link w:val="KommentartextZchn"/>
    <w:uiPriority w:val="99"/>
    <w:semiHidden/>
    <w:unhideWhenUsed/>
    <w:rsid w:val="008213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13D5"/>
    <w:rPr>
      <w:rFonts w:ascii="Berlin Type Office" w:hAnsi="Berlin Type Office"/>
      <w:sz w:val="20"/>
      <w:szCs w:val="20"/>
    </w:rPr>
  </w:style>
  <w:style w:type="paragraph" w:styleId="Kommentarthema">
    <w:name w:val="annotation subject"/>
    <w:basedOn w:val="Kommentartext"/>
    <w:next w:val="Kommentartext"/>
    <w:link w:val="KommentarthemaZchn"/>
    <w:uiPriority w:val="99"/>
    <w:semiHidden/>
    <w:unhideWhenUsed/>
    <w:rsid w:val="008213D5"/>
    <w:rPr>
      <w:b/>
      <w:bCs/>
    </w:rPr>
  </w:style>
  <w:style w:type="character" w:customStyle="1" w:styleId="KommentarthemaZchn">
    <w:name w:val="Kommentarthema Zchn"/>
    <w:basedOn w:val="KommentartextZchn"/>
    <w:link w:val="Kommentarthema"/>
    <w:uiPriority w:val="99"/>
    <w:semiHidden/>
    <w:rsid w:val="008213D5"/>
    <w:rPr>
      <w:rFonts w:ascii="Berlin Type Office" w:hAnsi="Berlin Type Office"/>
      <w:b/>
      <w:bCs/>
      <w:sz w:val="20"/>
      <w:szCs w:val="20"/>
    </w:rPr>
  </w:style>
  <w:style w:type="paragraph" w:styleId="Verzeichnis1">
    <w:name w:val="toc 1"/>
    <w:basedOn w:val="Standard"/>
    <w:next w:val="Standard"/>
    <w:autoRedefine/>
    <w:uiPriority w:val="39"/>
    <w:unhideWhenUsed/>
    <w:rsid w:val="008F3E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lb/digitale-barrierefreiheit/anforderungen/berliner-standar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rlin.de/lb/digitale-barrierefreiheit/umsetzung/testen-und-pruefe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a:majorFont>
        <a:latin typeface="Berlin Type"/>
        <a:ea typeface=""/>
        <a:cs typeface=""/>
      </a:majorFont>
      <a:minorFont>
        <a:latin typeface="Berlin 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CFF6-D6A9-4490-9F2E-D81C407F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1965</Words>
  <Characters>12386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Barrierefreies PDF-Dokument erstellen</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Barrierefreies PDF-Dokument erstellen</dc:title>
  <dc:subject>Berliner Standards</dc:subject>
  <dc:creator>Kompetenzstelle für digitale Barrierefreiheit</dc:creator>
  <cp:keywords>Kriterien, Schriftart, Struktur, Link, Formular, Dokumenteigenschaft, barrierefrei</cp:keywords>
  <dc:description/>
  <cp:lastModifiedBy>Lux, Sylvia</cp:lastModifiedBy>
  <cp:revision>47</cp:revision>
  <cp:lastPrinted>2024-10-25T11:52:00Z</cp:lastPrinted>
  <dcterms:created xsi:type="dcterms:W3CDTF">2024-05-17T10:18:00Z</dcterms:created>
  <dcterms:modified xsi:type="dcterms:W3CDTF">2024-10-31T17:31:00Z</dcterms:modified>
</cp:coreProperties>
</file>